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5D" w:rsidRPr="00683DA0" w:rsidRDefault="009B5A62">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495300"/>
                <wp:effectExtent l="0" t="0" r="0" b="0"/>
                <wp:wrapNone/>
                <wp:docPr id="5"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g:grpSp>
                        <wpg:cNvPr id="6" name="Group 1030"/>
                        <wpg:cNvGrpSpPr>
                          <a:grpSpLocks/>
                        </wpg:cNvGrpSpPr>
                        <wpg:grpSpPr bwMode="auto">
                          <a:xfrm>
                            <a:off x="1425" y="540"/>
                            <a:ext cx="9720" cy="780"/>
                            <a:chOff x="1425" y="540"/>
                            <a:chExt cx="9720" cy="780"/>
                          </a:xfrm>
                        </wpg:grpSpPr>
                        <wps:wsp>
                          <wps:cNvPr id="7"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8" name="Picture 20" descr="Raypak-rheem logo 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0" y="640"/>
                              <a:ext cx="17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21"/>
                          <wps:cNvSpPr txBox="1">
                            <a:spLocks noChangeArrowheads="1"/>
                          </wps:cNvSpPr>
                          <wps:spPr bwMode="auto">
                            <a:xfrm>
                              <a:off x="9120" y="611"/>
                              <a:ext cx="201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3529B8">
                                  <w:rPr>
                                    <w:rFonts w:ascii="Arial" w:hAnsi="Arial" w:cs="Arial"/>
                                  </w:rPr>
                                  <w:t>3500.9</w:t>
                                </w:r>
                                <w:r w:rsidR="00825B5C">
                                  <w:rPr>
                                    <w:rFonts w:ascii="Arial" w:hAnsi="Arial" w:cs="Arial"/>
                                  </w:rPr>
                                  <w:t>7</w:t>
                                </w:r>
                                <w:r w:rsidR="00BC3EA8">
                                  <w:rPr>
                                    <w:rFonts w:ascii="Arial" w:hAnsi="Arial" w:cs="Arial"/>
                                  </w:rPr>
                                  <w:t>B</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BC3EA8">
                                  <w:rPr>
                                    <w:rFonts w:ascii="Arial" w:hAnsi="Arial" w:cs="Arial"/>
                                  </w:rPr>
                                  <w:t>04</w:t>
                                </w:r>
                                <w:r w:rsidR="00A5515D">
                                  <w:rPr>
                                    <w:rFonts w:ascii="Arial" w:hAnsi="Arial" w:cs="Arial"/>
                                  </w:rPr>
                                  <w:t>-</w:t>
                                </w:r>
                                <w:r w:rsidR="00BC3EA8">
                                  <w:rPr>
                                    <w:rFonts w:ascii="Arial" w:hAnsi="Arial" w:cs="Arial"/>
                                  </w:rPr>
                                  <w:t>0</w:t>
                                </w:r>
                                <w:r w:rsidR="00A5515D">
                                  <w:rPr>
                                    <w:rFonts w:ascii="Arial" w:hAnsi="Arial" w:cs="Arial"/>
                                  </w:rPr>
                                  <w:t>1-</w:t>
                                </w:r>
                                <w:r w:rsidR="00BC3EA8">
                                  <w:rPr>
                                    <w:rFonts w:ascii="Arial" w:hAnsi="Arial" w:cs="Arial"/>
                                  </w:rPr>
                                  <w:t>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BC3EA8">
                                  <w:rPr>
                                    <w:rFonts w:ascii="Arial" w:hAnsi="Arial" w:cs="Arial"/>
                                  </w:rPr>
                                  <w:t>11</w:t>
                                </w:r>
                                <w:r w:rsidR="00A5515D">
                                  <w:rPr>
                                    <w:rFonts w:ascii="Arial" w:hAnsi="Arial" w:cs="Arial"/>
                                  </w:rPr>
                                  <w:t>-1</w:t>
                                </w:r>
                                <w:r w:rsidR="001141B7">
                                  <w:rPr>
                                    <w:rFonts w:ascii="Arial" w:hAnsi="Arial" w:cs="Arial"/>
                                  </w:rPr>
                                  <w:t>5</w:t>
                                </w:r>
                                <w:r w:rsidR="00A5515D">
                                  <w:rPr>
                                    <w:rFonts w:ascii="Arial" w:hAnsi="Arial" w:cs="Arial"/>
                                  </w:rPr>
                                  <w:t>-0</w:t>
                                </w:r>
                                <w:r w:rsidR="00BC3EA8">
                                  <w:rPr>
                                    <w:rFonts w:ascii="Arial" w:hAnsi="Arial" w:cs="Arial"/>
                                  </w:rPr>
                                  <w:t>8</w:t>
                                </w:r>
                              </w:p>
                            </w:txbxContent>
                          </wps:txbx>
                          <wps:bodyPr rot="0" vert="horz" wrap="square" lIns="0" tIns="0" rIns="0" bIns="0" anchor="t" anchorCtr="0" upright="1">
                            <a:noAutofit/>
                          </wps:bodyPr>
                        </wps:wsp>
                      </wpg:grpSp>
                      <wps:wsp>
                        <wps:cNvPr id="10" name="Text Box 1026"/>
                        <wps:cNvSpPr txBox="1">
                          <a:spLocks noChangeArrowheads="1"/>
                        </wps:cNvSpPr>
                        <wps:spPr bwMode="auto">
                          <a:xfrm>
                            <a:off x="3832" y="615"/>
                            <a:ext cx="495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5D" w:rsidRDefault="00A5515D" w:rsidP="00A5515D">
                              <w:pPr>
                                <w:spacing w:before="80"/>
                                <w:jc w:val="center"/>
                                <w:rPr>
                                  <w:rFonts w:ascii="Arial" w:hAnsi="Arial" w:cs="Arial"/>
                                </w:rPr>
                              </w:pPr>
                              <w:r>
                                <w:rPr>
                                  <w:rFonts w:ascii="Arial" w:hAnsi="Arial" w:cs="Arial"/>
                                  <w:b/>
                                </w:rPr>
                                <w:t>DELTA</w:t>
                              </w:r>
                              <w:r w:rsidR="00825B5C">
                                <w:rPr>
                                  <w:rFonts w:ascii="Arial" w:hAnsi="Arial" w:cs="Arial"/>
                                  <w:b/>
                                </w:rPr>
                                <w:t xml:space="preserve"> LIMITED</w:t>
                              </w:r>
                              <w:r w:rsidRPr="002E62AF">
                                <w:rPr>
                                  <w:rFonts w:ascii="Arial" w:hAnsi="Arial" w:cs="Arial"/>
                                  <w:b/>
                                  <w:szCs w:val="18"/>
                                  <w:vertAlign w:val="superscript"/>
                                </w:rPr>
                                <w:t>®</w:t>
                              </w:r>
                              <w:r>
                                <w:rPr>
                                  <w:rFonts w:ascii="Arial" w:hAnsi="Arial" w:cs="Arial"/>
                                  <w:b/>
                                </w:rPr>
                                <w:t>, TYPE WH - MODELS 3</w:t>
                              </w:r>
                              <w:r w:rsidR="00825B5C">
                                <w:rPr>
                                  <w:rFonts w:ascii="Arial" w:hAnsi="Arial" w:cs="Arial"/>
                                  <w:b/>
                                </w:rPr>
                                <w:t>99</w:t>
                              </w:r>
                              <w:r>
                                <w:rPr>
                                  <w:rFonts w:ascii="Arial" w:hAnsi="Arial" w:cs="Arial"/>
                                  <w:b/>
                                </w:rPr>
                                <w:t>B-</w:t>
                              </w:r>
                              <w:r w:rsidR="00825B5C">
                                <w:rPr>
                                  <w:rFonts w:ascii="Arial" w:hAnsi="Arial" w:cs="Arial"/>
                                  <w:b/>
                                </w:rPr>
                                <w:t>8</w:t>
                              </w:r>
                              <w:r>
                                <w:rPr>
                                  <w:rFonts w:ascii="Arial" w:hAnsi="Arial" w:cs="Arial"/>
                                  <w:b/>
                                </w:rPr>
                                <w:t>9</w:t>
                              </w:r>
                              <w:r w:rsidR="00825B5C">
                                <w:rPr>
                                  <w:rFonts w:ascii="Arial" w:hAnsi="Arial" w:cs="Arial"/>
                                  <w:b/>
                                </w:rPr>
                                <w:t>9</w:t>
                              </w:r>
                              <w:r>
                                <w:rPr>
                                  <w:rFonts w:ascii="Arial" w:hAnsi="Arial" w:cs="Arial"/>
                                  <w:b/>
                                </w:rPr>
                                <w:t>B</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1" o:spid="_x0000_s1026" style="position:absolute;left:0;text-align:left;margin-left:-.75pt;margin-top:-27pt;width:486pt;height:39pt;z-index:251658240" coordorigin="1425,540" coordsize="9720,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">
                <v:group id="Group 1030" o:spid="_x0000_s1027" style="position:absolute;left:1425;top:540;width:9720;height:780" coordorigin="1425,540" coordsize="97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22" o:spid="_x0000_s1028" style="position:absolute;left:1425;top:540;width:97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Iqr4A&#10;AADaAAAADwAAAGRycy9kb3ducmV2LnhtbERPy4rCMBTdC/MP4Q6401TBBx2jdIYZEFyIjw+4NLdN&#10;x+amNNHWvzeC4PJw3qtNb2txo9ZXjhVMxgkI4tzpiksF59PfaAnCB2SNtWNScCcPm/XHYIWpdh0f&#10;6HYMpYgh7FNUYEJoUil9bsiiH7uGOHKFay2GCNtS6ha7GG5rOU2SubRYcWww2NCPofxyvFoFswQN&#10;zsP+PyuWv7bbFdn3Oe5Rw88++wIRqA9v8cu91QoW8LwSb4Bc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lCKq+AAAA2gAAAA8AAAAAAAAAAAAAAAAAmAIAAGRycy9kb3ducmV2&#10;LnhtbFBLBQYAAAAABAAEAPUAAACDAwAAAAA=&#10;" fillcolor="#ea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9" type="#_x0000_t75" alt="Raypak-rheem logo B&amp;W" style="position:absolute;left:1530;top:640;width:174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xrT2/AAAA2gAAAA8AAABkcnMvZG93bnJldi54bWxET71uwjAQ3pH6DtZVYgMHBhSlGISCisjQ&#10;AcoDXOMjjojPaWySwNPXA1LHT9//ejvaRvTU+dqxgsU8AUFcOl1zpeDy/TlLQfiArLFxTAoe5GG7&#10;eZusMdNu4BP151CJGMI+QwUmhDaT0peGLPq5a4kjd3WdxRBhV0nd4RDDbSOXSbKSFmuODQZbyg2V&#10;t/PdKsCdCT+LQ/Hlcnf9LfZJmj+5VGr6Pu4+QAQaw7/45T5qBXFrvBJvgNz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ca09vwAAANoAAAAPAAAAAAAAAAAAAAAAAJ8CAABk&#10;cnMvZG93bnJldi54bWxQSwUGAAAAAAQABAD3AAAAiwMAAAAA&#10;">
                    <v:imagedata r:id="rId8" o:title="Raypak-rheem logo B&amp;W"/>
                  </v:shape>
                  <v:shapetype id="_x0000_t202" coordsize="21600,21600" o:spt="202" path="m,l,21600r21600,l21600,xe">
                    <v:stroke joinstyle="miter"/>
                    <v:path gradientshapeok="t" o:connecttype="rect"/>
                  </v:shapetype>
                  <v:shape id="Text Box 21" o:spid="_x0000_s1030" type="#_x0000_t202" style="position:absolute;left:9120;top:611;width:201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905EA6" w:rsidRDefault="00905EA6" w:rsidP="003529B8">
                          <w:pPr>
                            <w:tabs>
                              <w:tab w:val="right" w:pos="1980"/>
                            </w:tabs>
                            <w:rPr>
                              <w:rFonts w:ascii="Arial" w:hAnsi="Arial" w:cs="Arial"/>
                            </w:rPr>
                          </w:pPr>
                          <w:r>
                            <w:rPr>
                              <w:rFonts w:ascii="Arial" w:hAnsi="Arial" w:cs="Arial"/>
                            </w:rPr>
                            <w:t>Catalog No.:</w:t>
                          </w:r>
                          <w:r>
                            <w:rPr>
                              <w:rFonts w:ascii="Arial" w:hAnsi="Arial" w:cs="Arial"/>
                            </w:rPr>
                            <w:tab/>
                          </w:r>
                          <w:r w:rsidR="003529B8">
                            <w:rPr>
                              <w:rFonts w:ascii="Arial" w:hAnsi="Arial" w:cs="Arial"/>
                            </w:rPr>
                            <w:t>3500.9</w:t>
                          </w:r>
                          <w:r w:rsidR="00825B5C">
                            <w:rPr>
                              <w:rFonts w:ascii="Arial" w:hAnsi="Arial" w:cs="Arial"/>
                            </w:rPr>
                            <w:t>7</w:t>
                          </w:r>
                          <w:r w:rsidR="00BC3EA8">
                            <w:rPr>
                              <w:rFonts w:ascii="Arial" w:hAnsi="Arial" w:cs="Arial"/>
                            </w:rPr>
                            <w:t>B</w:t>
                          </w:r>
                        </w:p>
                        <w:p w:rsidR="00905EA6" w:rsidRDefault="00905EA6" w:rsidP="003529B8">
                          <w:pPr>
                            <w:tabs>
                              <w:tab w:val="right" w:pos="1980"/>
                            </w:tabs>
                            <w:rPr>
                              <w:rFonts w:ascii="Arial" w:hAnsi="Arial" w:cs="Arial"/>
                            </w:rPr>
                          </w:pPr>
                          <w:r>
                            <w:rPr>
                              <w:rFonts w:ascii="Arial" w:hAnsi="Arial" w:cs="Arial"/>
                            </w:rPr>
                            <w:t>Effective:</w:t>
                          </w:r>
                          <w:r>
                            <w:rPr>
                              <w:rFonts w:ascii="Arial" w:hAnsi="Arial" w:cs="Arial"/>
                            </w:rPr>
                            <w:tab/>
                          </w:r>
                          <w:r w:rsidR="00BC3EA8">
                            <w:rPr>
                              <w:rFonts w:ascii="Arial" w:hAnsi="Arial" w:cs="Arial"/>
                            </w:rPr>
                            <w:t>04</w:t>
                          </w:r>
                          <w:r w:rsidR="00A5515D">
                            <w:rPr>
                              <w:rFonts w:ascii="Arial" w:hAnsi="Arial" w:cs="Arial"/>
                            </w:rPr>
                            <w:t>-</w:t>
                          </w:r>
                          <w:r w:rsidR="00BC3EA8">
                            <w:rPr>
                              <w:rFonts w:ascii="Arial" w:hAnsi="Arial" w:cs="Arial"/>
                            </w:rPr>
                            <w:t>0</w:t>
                          </w:r>
                          <w:r w:rsidR="00A5515D">
                            <w:rPr>
                              <w:rFonts w:ascii="Arial" w:hAnsi="Arial" w:cs="Arial"/>
                            </w:rPr>
                            <w:t>1-</w:t>
                          </w:r>
                          <w:r w:rsidR="00BC3EA8">
                            <w:rPr>
                              <w:rFonts w:ascii="Arial" w:hAnsi="Arial" w:cs="Arial"/>
                            </w:rPr>
                            <w:t>17</w:t>
                          </w:r>
                        </w:p>
                        <w:p w:rsidR="00905EA6" w:rsidRDefault="00905EA6" w:rsidP="003529B8">
                          <w:pPr>
                            <w:tabs>
                              <w:tab w:val="right" w:pos="1980"/>
                            </w:tabs>
                            <w:rPr>
                              <w:rFonts w:ascii="Arial" w:hAnsi="Arial" w:cs="Arial"/>
                            </w:rPr>
                          </w:pPr>
                          <w:r>
                            <w:rPr>
                              <w:rFonts w:ascii="Arial" w:hAnsi="Arial" w:cs="Arial"/>
                            </w:rPr>
                            <w:t>Replaces:</w:t>
                          </w:r>
                          <w:r>
                            <w:rPr>
                              <w:rFonts w:ascii="Arial" w:hAnsi="Arial" w:cs="Arial"/>
                            </w:rPr>
                            <w:tab/>
                          </w:r>
                          <w:r w:rsidR="00BC3EA8">
                            <w:rPr>
                              <w:rFonts w:ascii="Arial" w:hAnsi="Arial" w:cs="Arial"/>
                            </w:rPr>
                            <w:t>11</w:t>
                          </w:r>
                          <w:r w:rsidR="00A5515D">
                            <w:rPr>
                              <w:rFonts w:ascii="Arial" w:hAnsi="Arial" w:cs="Arial"/>
                            </w:rPr>
                            <w:t>-1</w:t>
                          </w:r>
                          <w:r w:rsidR="001141B7">
                            <w:rPr>
                              <w:rFonts w:ascii="Arial" w:hAnsi="Arial" w:cs="Arial"/>
                            </w:rPr>
                            <w:t>5</w:t>
                          </w:r>
                          <w:r w:rsidR="00A5515D">
                            <w:rPr>
                              <w:rFonts w:ascii="Arial" w:hAnsi="Arial" w:cs="Arial"/>
                            </w:rPr>
                            <w:t>-0</w:t>
                          </w:r>
                          <w:r w:rsidR="00BC3EA8">
                            <w:rPr>
                              <w:rFonts w:ascii="Arial" w:hAnsi="Arial" w:cs="Arial"/>
                            </w:rPr>
                            <w:t>8</w:t>
                          </w:r>
                        </w:p>
                      </w:txbxContent>
                    </v:textbox>
                  </v:shape>
                </v:group>
                <v:shape id="Text Box 1026" o:spid="_x0000_s1031" type="#_x0000_t202" style="position:absolute;left:3832;top:615;width:495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CYm8QA&#10;AADbAAAADwAAAGRycy9kb3ducmV2LnhtbESPQW/CMAyF70j8h8iTdoMUNMbUNSCEhMRhh43tB1iN&#10;11RtnDYJ0P37+TBpN1vv+b3P1X7yvbpRTG1gA6tlAYq4DrblxsDX52nxAiplZIt9YDLwQwn2u/ms&#10;wtKGO3/Q7ZIbJSGcSjTgch5KrVPtyGNahoFYtO8QPWZZY6NtxLuE+16vi+JZe2xZGhwOdHRUd5er&#10;N7B9f9uOm9YVq+6wecoxpHEcamMeH6bDK6hMU/43/12freALvfwiA+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wmJvEAAAA2wAAAA8AAAAAAAAAAAAAAAAAmAIAAGRycy9k&#10;b3ducmV2LnhtbFBLBQYAAAAABAAEAPUAAACJAwAAAAA=&#10;" filled="f" stroked="f">
                  <v:textbox inset=",1.44pt">
                    <w:txbxContent>
                      <w:p w:rsidR="00A5515D" w:rsidRDefault="00A5515D" w:rsidP="00A5515D">
                        <w:pPr>
                          <w:spacing w:before="80"/>
                          <w:jc w:val="center"/>
                          <w:rPr>
                            <w:rFonts w:ascii="Arial" w:hAnsi="Arial" w:cs="Arial"/>
                          </w:rPr>
                        </w:pPr>
                        <w:r>
                          <w:rPr>
                            <w:rFonts w:ascii="Arial" w:hAnsi="Arial" w:cs="Arial"/>
                            <w:b/>
                          </w:rPr>
                          <w:t>DELTA</w:t>
                        </w:r>
                        <w:r w:rsidR="00825B5C">
                          <w:rPr>
                            <w:rFonts w:ascii="Arial" w:hAnsi="Arial" w:cs="Arial"/>
                            <w:b/>
                          </w:rPr>
                          <w:t xml:space="preserve"> LIMITED</w:t>
                        </w:r>
                        <w:r w:rsidRPr="002E62AF">
                          <w:rPr>
                            <w:rFonts w:ascii="Arial" w:hAnsi="Arial" w:cs="Arial"/>
                            <w:b/>
                            <w:szCs w:val="18"/>
                            <w:vertAlign w:val="superscript"/>
                          </w:rPr>
                          <w:t>®</w:t>
                        </w:r>
                        <w:r>
                          <w:rPr>
                            <w:rFonts w:ascii="Arial" w:hAnsi="Arial" w:cs="Arial"/>
                            <w:b/>
                          </w:rPr>
                          <w:t>, TYPE WH - MODELS 3</w:t>
                        </w:r>
                        <w:r w:rsidR="00825B5C">
                          <w:rPr>
                            <w:rFonts w:ascii="Arial" w:hAnsi="Arial" w:cs="Arial"/>
                            <w:b/>
                          </w:rPr>
                          <w:t>99</w:t>
                        </w:r>
                        <w:r>
                          <w:rPr>
                            <w:rFonts w:ascii="Arial" w:hAnsi="Arial" w:cs="Arial"/>
                            <w:b/>
                          </w:rPr>
                          <w:t>B-</w:t>
                        </w:r>
                        <w:r w:rsidR="00825B5C">
                          <w:rPr>
                            <w:rFonts w:ascii="Arial" w:hAnsi="Arial" w:cs="Arial"/>
                            <w:b/>
                          </w:rPr>
                          <w:t>8</w:t>
                        </w:r>
                        <w:r>
                          <w:rPr>
                            <w:rFonts w:ascii="Arial" w:hAnsi="Arial" w:cs="Arial"/>
                            <w:b/>
                          </w:rPr>
                          <w:t>9</w:t>
                        </w:r>
                        <w:r w:rsidR="00825B5C">
                          <w:rPr>
                            <w:rFonts w:ascii="Arial" w:hAnsi="Arial" w:cs="Arial"/>
                            <w:b/>
                          </w:rPr>
                          <w:t>9</w:t>
                        </w:r>
                        <w:r>
                          <w:rPr>
                            <w:rFonts w:ascii="Arial" w:hAnsi="Arial" w:cs="Arial"/>
                            <w:b/>
                          </w:rPr>
                          <w:t>B</w:t>
                        </w:r>
                        <w:r>
                          <w:rPr>
                            <w:rFonts w:ascii="Arial" w:hAnsi="Arial" w:cs="Arial"/>
                            <w:b/>
                          </w:rPr>
                          <w:br/>
                          <w:t>SUGGESTED SPECIFICATIONS</w:t>
                        </w:r>
                      </w:p>
                    </w:txbxContent>
                  </v:textbox>
                </v:shape>
              </v:group>
            </w:pict>
          </mc:Fallback>
        </mc:AlternateContent>
      </w:r>
      <w:r w:rsidRPr="00683DA0">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2"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3OtAIAALk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83DA0" w:rsidRDefault="00CE105D">
      <w:pPr>
        <w:pStyle w:val="BodyText"/>
        <w:rPr>
          <w:b w:val="0"/>
        </w:rPr>
      </w:pPr>
    </w:p>
    <w:p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rsidR="00CE105D" w:rsidRPr="00683DA0" w:rsidRDefault="00CE105D">
      <w:pPr>
        <w:pStyle w:val="Heading3"/>
        <w:rPr>
          <w:bCs w:val="0"/>
        </w:rPr>
      </w:pPr>
    </w:p>
    <w:p w:rsidR="00CE105D" w:rsidRPr="00683DA0" w:rsidRDefault="00CC6E9C">
      <w:pPr>
        <w:pStyle w:val="Heading3"/>
        <w:rPr>
          <w:bCs w:val="0"/>
        </w:rPr>
      </w:pPr>
      <w:r w:rsidRPr="00683DA0">
        <w:rPr>
          <w:bCs w:val="0"/>
        </w:rPr>
        <w:t xml:space="preserve">FINNED </w:t>
      </w:r>
      <w:r w:rsidR="00D217AF" w:rsidRPr="00683DA0">
        <w:rPr>
          <w:bCs w:val="0"/>
        </w:rPr>
        <w:t>WATER-TUBE WATER HEATERS</w:t>
      </w:r>
    </w:p>
    <w:p w:rsidR="00CE105D" w:rsidRPr="00683DA0" w:rsidRDefault="00CE105D">
      <w:pPr>
        <w:pStyle w:val="ManuSpec1"/>
      </w:pPr>
      <w:r w:rsidRPr="00683DA0">
        <w:t>- GENERAL</w:t>
      </w:r>
    </w:p>
    <w:p w:rsidR="00CE105D" w:rsidRPr="00683DA0" w:rsidRDefault="00CE105D">
      <w:pPr>
        <w:pStyle w:val="ManuSpec2"/>
        <w:rPr>
          <w:b w:val="0"/>
        </w:rPr>
      </w:pPr>
      <w:r w:rsidRPr="00683DA0">
        <w:rPr>
          <w:b w:val="0"/>
        </w:rPr>
        <w:t>SUMMARY</w:t>
      </w:r>
    </w:p>
    <w:p w:rsidR="00CE105D" w:rsidRPr="00683DA0" w:rsidRDefault="00CE105D">
      <w:pPr>
        <w:pStyle w:val="ManuSpec3"/>
      </w:pPr>
      <w:r w:rsidRPr="00683DA0">
        <w:t xml:space="preserve">Section includes gas-fired, </w:t>
      </w:r>
      <w:r w:rsidR="00BC3EA8">
        <w:t>Cupro-Nickel</w:t>
      </w:r>
      <w:r w:rsidR="00CC6E9C" w:rsidRPr="00683DA0">
        <w:t xml:space="preserve"> </w:t>
      </w:r>
      <w:r w:rsidRPr="00683DA0">
        <w:t>finned</w:t>
      </w:r>
      <w:r w:rsidR="00CC6E9C" w:rsidRPr="00683DA0">
        <w:t>-</w:t>
      </w:r>
      <w:r w:rsidRPr="00683DA0">
        <w:t xml:space="preserve">tube </w:t>
      </w:r>
      <w:r w:rsidR="00D217AF" w:rsidRPr="00683DA0">
        <w:t>water heaters for us</w:t>
      </w:r>
      <w:r w:rsidR="001141B7">
        <w:t>e</w:t>
      </w:r>
      <w:r w:rsidR="00D217AF" w:rsidRPr="00683DA0">
        <w:t xml:space="preserve"> with a storage tank.</w:t>
      </w:r>
    </w:p>
    <w:p w:rsidR="00CE105D" w:rsidRPr="00683DA0" w:rsidRDefault="00CE105D">
      <w:pPr>
        <w:pStyle w:val="ManuSpec3"/>
        <w:ind w:left="994"/>
      </w:pPr>
      <w:r w:rsidRPr="00683DA0">
        <w:t>Related Sections</w:t>
      </w:r>
    </w:p>
    <w:p w:rsidR="002D001E" w:rsidRPr="00683DA0" w:rsidRDefault="002D001E" w:rsidP="002D001E">
      <w:pPr>
        <w:pStyle w:val="SpecifierNote"/>
        <w:ind w:left="994"/>
      </w:pPr>
      <w:r w:rsidRPr="00683DA0">
        <w:t>Specifier Note:  Use as needed</w:t>
      </w:r>
    </w:p>
    <w:p w:rsidR="00CE105D" w:rsidRPr="00683DA0" w:rsidRDefault="00CE105D">
      <w:pPr>
        <w:pStyle w:val="ManuSpec4Char"/>
      </w:pPr>
      <w:r w:rsidRPr="00683DA0">
        <w:t>Building</w:t>
      </w:r>
      <w:r w:rsidR="00381E7A" w:rsidRPr="00683DA0">
        <w:t xml:space="preserve"> Services Piping – Division 23 21 00</w:t>
      </w:r>
    </w:p>
    <w:p w:rsidR="00CE105D" w:rsidRPr="00683DA0" w:rsidRDefault="00CE105D">
      <w:pPr>
        <w:pStyle w:val="ManuSpec4Char"/>
      </w:pPr>
      <w:r w:rsidRPr="00683DA0">
        <w:t>Breeching, Chimneys, and S</w:t>
      </w:r>
      <w:r w:rsidR="00381E7A" w:rsidRPr="00683DA0">
        <w:t>tacks (Venting) – Division 23 51 00</w:t>
      </w:r>
    </w:p>
    <w:p w:rsidR="00CE105D" w:rsidRPr="00683DA0" w:rsidRDefault="00CE105D">
      <w:pPr>
        <w:pStyle w:val="ManuSpec4Char"/>
      </w:pPr>
      <w:r w:rsidRPr="00683DA0">
        <w:t>HVAC Instrumentat</w:t>
      </w:r>
      <w:r w:rsidR="00381E7A" w:rsidRPr="00683DA0">
        <w:t>ion and Controls – Division 23 09 00</w:t>
      </w:r>
    </w:p>
    <w:p w:rsidR="00CE105D" w:rsidRPr="00683DA0" w:rsidRDefault="00A3648C">
      <w:pPr>
        <w:pStyle w:val="ManuSpec4Char"/>
      </w:pPr>
      <w:r w:rsidRPr="00683DA0">
        <w:t>Electrical – Division 23 09 33</w:t>
      </w:r>
    </w:p>
    <w:p w:rsidR="00CE105D" w:rsidRPr="00683DA0" w:rsidRDefault="00CE105D">
      <w:pPr>
        <w:pStyle w:val="ManuSpec2"/>
        <w:rPr>
          <w:b w:val="0"/>
        </w:rPr>
      </w:pPr>
      <w:r w:rsidRPr="00683DA0">
        <w:rPr>
          <w:b w:val="0"/>
        </w:rPr>
        <w:t>REFERENCES</w:t>
      </w:r>
    </w:p>
    <w:p w:rsidR="00CE105D" w:rsidRPr="00683DA0" w:rsidRDefault="00CE105D">
      <w:pPr>
        <w:pStyle w:val="ManuSpec3"/>
      </w:pPr>
      <w:r w:rsidRPr="00683DA0">
        <w:t>ANSI Z21.1</w:t>
      </w:r>
      <w:r w:rsidR="00D217AF" w:rsidRPr="00683DA0">
        <w:t>0.3</w:t>
      </w:r>
      <w:r w:rsidR="002F0498">
        <w:t>/</w:t>
      </w:r>
      <w:r w:rsidRPr="00683DA0">
        <w:t>CSA</w:t>
      </w:r>
      <w:r w:rsidR="00D217AF" w:rsidRPr="00683DA0">
        <w:t xml:space="preserve"> 4.3</w:t>
      </w:r>
    </w:p>
    <w:p w:rsidR="00CE105D" w:rsidRPr="00683DA0" w:rsidRDefault="00CE105D">
      <w:pPr>
        <w:pStyle w:val="ManuSpec3"/>
      </w:pPr>
      <w:r w:rsidRPr="00683DA0">
        <w:t>ASME, Section IV</w:t>
      </w:r>
    </w:p>
    <w:p w:rsidR="00CE105D" w:rsidRPr="00683DA0" w:rsidRDefault="003529B8">
      <w:pPr>
        <w:pStyle w:val="ManuSpec3"/>
      </w:pPr>
      <w:r>
        <w:t>2006</w:t>
      </w:r>
      <w:r w:rsidR="002D001E">
        <w:t xml:space="preserve"> UMC, Section </w:t>
      </w:r>
      <w:r w:rsidR="005531AD" w:rsidRPr="00683DA0">
        <w:t>110</w:t>
      </w:r>
      <w:r w:rsidR="002D001E">
        <w:t>7</w:t>
      </w:r>
      <w:r w:rsidR="005531AD" w:rsidRPr="00683DA0">
        <w:t>.6</w:t>
      </w:r>
    </w:p>
    <w:p w:rsidR="00CE105D" w:rsidRPr="00683DA0" w:rsidRDefault="00B53ABF">
      <w:pPr>
        <w:pStyle w:val="ManuSpec3"/>
      </w:pPr>
      <w:r w:rsidRPr="00683DA0">
        <w:t>ANSI/ASHRAE 15-1994</w:t>
      </w:r>
      <w:r w:rsidR="00CE105D" w:rsidRPr="00683DA0">
        <w:t>, Section 8.13.6</w:t>
      </w:r>
    </w:p>
    <w:p w:rsidR="00CE105D" w:rsidRPr="00A5515D" w:rsidRDefault="00CE105D">
      <w:pPr>
        <w:pStyle w:val="ManuSpec3"/>
        <w:rPr>
          <w:lang w:val="es-MX"/>
        </w:rPr>
      </w:pPr>
      <w:r w:rsidRPr="00A5515D">
        <w:rPr>
          <w:lang w:val="es-MX"/>
        </w:rPr>
        <w:t>National Fuel Gas Code</w:t>
      </w:r>
      <w:r w:rsidR="00A5515D" w:rsidRPr="00A5515D">
        <w:rPr>
          <w:lang w:val="es-MX"/>
        </w:rPr>
        <w:t xml:space="preserve">, </w:t>
      </w:r>
      <w:r w:rsidR="001141B7">
        <w:rPr>
          <w:lang w:val="es-MX"/>
        </w:rPr>
        <w:t>ANSI Z223.1/</w:t>
      </w:r>
      <w:r w:rsidR="00A5515D" w:rsidRPr="00A5515D">
        <w:rPr>
          <w:lang w:val="es-MX"/>
        </w:rPr>
        <w:t>NFPA 54</w:t>
      </w:r>
    </w:p>
    <w:p w:rsidR="003F5EAD" w:rsidRDefault="003F5EAD">
      <w:pPr>
        <w:pStyle w:val="ManuSpec3"/>
      </w:pPr>
      <w:r w:rsidRPr="00683DA0">
        <w:t>NEC</w:t>
      </w:r>
    </w:p>
    <w:p w:rsidR="002F0498" w:rsidRPr="00683DA0" w:rsidRDefault="002F0498" w:rsidP="002F0498">
      <w:pPr>
        <w:pStyle w:val="ManuSpec3"/>
      </w:pPr>
      <w:r>
        <w:t>ASME CSD-1, 2006</w:t>
      </w:r>
    </w:p>
    <w:p w:rsidR="00CE105D" w:rsidRPr="00683DA0" w:rsidRDefault="00CE105D">
      <w:pPr>
        <w:pStyle w:val="ManuSpec2"/>
        <w:rPr>
          <w:b w:val="0"/>
        </w:rPr>
      </w:pPr>
      <w:r w:rsidRPr="00683DA0">
        <w:rPr>
          <w:b w:val="0"/>
        </w:rPr>
        <w:t>SUBMITTALS</w:t>
      </w:r>
    </w:p>
    <w:p w:rsidR="00CE105D" w:rsidRPr="00683DA0" w:rsidRDefault="00CE105D">
      <w:pPr>
        <w:pStyle w:val="ManuSpec3"/>
      </w:pPr>
      <w:r w:rsidRPr="00683DA0">
        <w:t>Product data sheet (including dimensions, rated capacities, shipping weights, accessories)</w:t>
      </w:r>
    </w:p>
    <w:p w:rsidR="00CE105D" w:rsidRPr="00683DA0" w:rsidRDefault="00CE105D">
      <w:pPr>
        <w:pStyle w:val="ManuSpec3"/>
      </w:pPr>
      <w:r w:rsidRPr="00683DA0">
        <w:t>Wiring diagram</w:t>
      </w:r>
    </w:p>
    <w:p w:rsidR="00CE105D" w:rsidRPr="00683DA0" w:rsidRDefault="00CE105D">
      <w:pPr>
        <w:pStyle w:val="ManuSpec3"/>
      </w:pPr>
      <w:r w:rsidRPr="00683DA0">
        <w:t>Warranty information</w:t>
      </w:r>
    </w:p>
    <w:p w:rsidR="00CE105D" w:rsidRPr="00683DA0" w:rsidRDefault="00CE105D">
      <w:pPr>
        <w:pStyle w:val="ManuSpec3"/>
      </w:pPr>
      <w:r w:rsidRPr="00683DA0">
        <w:t>Installation and operating instructions</w:t>
      </w:r>
    </w:p>
    <w:p w:rsidR="00CE105D" w:rsidRPr="00683DA0" w:rsidRDefault="00CE105D">
      <w:pPr>
        <w:pStyle w:val="ManuSpec2"/>
        <w:rPr>
          <w:b w:val="0"/>
        </w:rPr>
      </w:pPr>
      <w:r w:rsidRPr="00683DA0">
        <w:rPr>
          <w:b w:val="0"/>
        </w:rPr>
        <w:t>QUALITY ASSURANCE</w:t>
      </w:r>
    </w:p>
    <w:p w:rsidR="00CE105D" w:rsidRPr="00683DA0" w:rsidRDefault="00CE105D">
      <w:pPr>
        <w:pStyle w:val="ManuSpec3"/>
      </w:pPr>
      <w:r w:rsidRPr="00683DA0">
        <w:t>Regulatory Requirements</w:t>
      </w:r>
    </w:p>
    <w:p w:rsidR="00CE105D" w:rsidRPr="00683DA0" w:rsidRDefault="00B53ABF">
      <w:pPr>
        <w:pStyle w:val="ManuSpec4Char"/>
      </w:pPr>
      <w:r w:rsidRPr="00683DA0">
        <w:t>ANSI Z21.1</w:t>
      </w:r>
      <w:r w:rsidR="00D217AF" w:rsidRPr="00683DA0">
        <w:t>0.3</w:t>
      </w:r>
      <w:r w:rsidRPr="00683DA0">
        <w:t>/CSA 4.</w:t>
      </w:r>
      <w:r w:rsidR="00D217AF" w:rsidRPr="00683DA0">
        <w:t>3</w:t>
      </w:r>
    </w:p>
    <w:p w:rsidR="00CE105D" w:rsidRPr="00683DA0" w:rsidRDefault="00CE105D">
      <w:pPr>
        <w:pStyle w:val="ManuSpec4Char"/>
      </w:pPr>
      <w:r w:rsidRPr="00683DA0">
        <w:t>Local and national air quality regulations for low NOx (0-</w:t>
      </w:r>
      <w:r w:rsidR="00B53ABF" w:rsidRPr="00683DA0">
        <w:t>3</w:t>
      </w:r>
      <w:r w:rsidR="00A851EE">
        <w:t>0 PPM NOx emissions) water heaters</w:t>
      </w:r>
      <w:r w:rsidRPr="00683DA0">
        <w:t xml:space="preserve"> </w:t>
      </w:r>
    </w:p>
    <w:p w:rsidR="00CE105D" w:rsidRPr="00683DA0" w:rsidRDefault="00CE105D">
      <w:pPr>
        <w:pStyle w:val="ManuSpec3"/>
      </w:pPr>
      <w:r w:rsidRPr="00683DA0">
        <w:t>Certifications</w:t>
      </w:r>
    </w:p>
    <w:p w:rsidR="00CE105D" w:rsidRPr="00683DA0" w:rsidRDefault="00CE105D">
      <w:pPr>
        <w:pStyle w:val="ManuSpec4Char"/>
      </w:pPr>
      <w:r w:rsidRPr="00683DA0">
        <w:t>CSA</w:t>
      </w:r>
    </w:p>
    <w:p w:rsidR="00CE105D" w:rsidRPr="00683DA0" w:rsidRDefault="00CE105D">
      <w:pPr>
        <w:pStyle w:val="ManuSpec4Char"/>
      </w:pPr>
      <w:r w:rsidRPr="00683DA0">
        <w:t>ASME H</w:t>
      </w:r>
      <w:r w:rsidR="00D217AF" w:rsidRPr="00683DA0">
        <w:t>LW</w:t>
      </w:r>
      <w:r w:rsidRPr="00683DA0">
        <w:t xml:space="preserve"> Stamp and National Board Listed</w:t>
      </w:r>
    </w:p>
    <w:p w:rsidR="00CE105D" w:rsidRPr="00683DA0" w:rsidRDefault="00CE105D">
      <w:pPr>
        <w:pStyle w:val="ManuSpec4Char"/>
      </w:pPr>
      <w:r w:rsidRPr="00683DA0">
        <w:t>ISO 9001</w:t>
      </w:r>
    </w:p>
    <w:p w:rsidR="00CE105D" w:rsidRPr="00683DA0" w:rsidRDefault="00CE105D">
      <w:pPr>
        <w:pStyle w:val="ManuSpec2"/>
        <w:rPr>
          <w:b w:val="0"/>
        </w:rPr>
      </w:pPr>
      <w:r w:rsidRPr="00683DA0">
        <w:rPr>
          <w:b w:val="0"/>
        </w:rPr>
        <w:t>WARRANTY</w:t>
      </w:r>
    </w:p>
    <w:p w:rsidR="00CE105D" w:rsidRPr="00683DA0" w:rsidRDefault="00CE105D">
      <w:pPr>
        <w:pStyle w:val="ManuSpec3"/>
      </w:pPr>
      <w:r w:rsidRPr="00683DA0">
        <w:t xml:space="preserve">Limited </w:t>
      </w:r>
      <w:r w:rsidR="00D217AF" w:rsidRPr="00683DA0">
        <w:t>five</w:t>
      </w:r>
      <w:r w:rsidRPr="00683DA0">
        <w:t xml:space="preserve">-year warranty from date of installation </w:t>
      </w:r>
    </w:p>
    <w:p w:rsidR="00CE105D" w:rsidRPr="00683DA0" w:rsidRDefault="00CE105D">
      <w:pPr>
        <w:pStyle w:val="ManuSpec3"/>
      </w:pPr>
      <w:r w:rsidRPr="00683DA0">
        <w:t>Limited twenty-year thermal shock warranty</w:t>
      </w:r>
      <w:r w:rsidR="00D217AF" w:rsidRPr="00683DA0">
        <w:t xml:space="preserve"> from date of installation</w:t>
      </w:r>
    </w:p>
    <w:p w:rsidR="009B0F79" w:rsidRPr="00683DA0" w:rsidRDefault="00CE105D" w:rsidP="009B0F79">
      <w:pPr>
        <w:pStyle w:val="ManuSpec3"/>
      </w:pPr>
      <w:r w:rsidRPr="00683DA0">
        <w:t>Limited ten-year warranty</w:t>
      </w:r>
      <w:r w:rsidR="00D217AF" w:rsidRPr="00683DA0">
        <w:t xml:space="preserve"> </w:t>
      </w:r>
      <w:r w:rsidR="004064CB">
        <w:t>Cupro-nickel heat exchanger</w:t>
      </w:r>
    </w:p>
    <w:p w:rsidR="00CE105D" w:rsidRPr="00683DA0" w:rsidRDefault="00CE105D">
      <w:pPr>
        <w:pStyle w:val="ManuSpec1"/>
      </w:pPr>
      <w:r w:rsidRPr="00683DA0">
        <w:t>- PRODUCTS</w:t>
      </w:r>
    </w:p>
    <w:p w:rsidR="00CE105D" w:rsidRPr="00683DA0" w:rsidRDefault="00CE105D">
      <w:pPr>
        <w:pStyle w:val="ManuSpec2"/>
        <w:rPr>
          <w:b w:val="0"/>
        </w:rPr>
      </w:pPr>
      <w:r w:rsidRPr="00683DA0">
        <w:rPr>
          <w:b w:val="0"/>
        </w:rPr>
        <w:t>MANUFACTURER</w:t>
      </w:r>
    </w:p>
    <w:p w:rsidR="00CE105D" w:rsidRPr="00683DA0" w:rsidRDefault="00CE105D">
      <w:pPr>
        <w:pStyle w:val="ManuSpec3"/>
      </w:pPr>
      <w:r w:rsidRPr="00683DA0">
        <w:t>Raypak, Inc.</w:t>
      </w:r>
    </w:p>
    <w:p w:rsidR="00CE105D" w:rsidRPr="00683DA0" w:rsidRDefault="00CE105D">
      <w:pPr>
        <w:pStyle w:val="ManuSpec4Char"/>
      </w:pPr>
      <w:r w:rsidRPr="00683DA0">
        <w:t xml:space="preserve">Contact: </w:t>
      </w:r>
      <w:smartTag w:uri="urn:schemas-microsoft-com:office:smarttags" w:element="address">
        <w:smartTag w:uri="urn:schemas-microsoft-com:office:smarttags" w:element="Street">
          <w:r w:rsidRPr="00683DA0">
            <w:t>2151 Eastman Ave.</w:t>
          </w:r>
        </w:smartTag>
        <w:r w:rsidRPr="00683DA0">
          <w:t xml:space="preserve">, </w:t>
        </w:r>
        <w:smartTag w:uri="urn:schemas-microsoft-com:office:smarttags" w:element="City">
          <w:r w:rsidRPr="00683DA0">
            <w:t>Oxnard</w:t>
          </w:r>
        </w:smartTag>
        <w:r w:rsidRPr="00683DA0">
          <w:t xml:space="preserve">, </w:t>
        </w:r>
        <w:smartTag w:uri="urn:schemas-microsoft-com:office:smarttags" w:element="State">
          <w:r w:rsidRPr="00683DA0">
            <w:t>CA</w:t>
          </w:r>
        </w:smartTag>
        <w:r w:rsidRPr="00683DA0">
          <w:t xml:space="preserve"> </w:t>
        </w:r>
        <w:smartTag w:uri="urn:schemas-microsoft-com:office:smarttags" w:element="PostalCode">
          <w:r w:rsidRPr="00683DA0">
            <w:t>93030</w:t>
          </w:r>
        </w:smartTag>
      </w:smartTag>
      <w:r w:rsidRPr="00683DA0">
        <w:t xml:space="preserve">; Telephone: (805) 278-5300; </w:t>
      </w:r>
      <w:r w:rsidRPr="00683DA0">
        <w:br/>
        <w:t xml:space="preserve">Fax: (800) 872-9725; Web site: </w:t>
      </w:r>
      <w:hyperlink r:id="rId9" w:history="1">
        <w:r w:rsidRPr="00683DA0">
          <w:rPr>
            <w:rStyle w:val="Hyperlink"/>
            <w:color w:val="auto"/>
            <w:u w:val="none"/>
          </w:rPr>
          <w:t>www.raypak.com</w:t>
        </w:r>
      </w:hyperlink>
    </w:p>
    <w:p w:rsidR="00CE105D" w:rsidRPr="00683DA0" w:rsidRDefault="00CE105D">
      <w:pPr>
        <w:pStyle w:val="ManuSpec4Char"/>
      </w:pPr>
      <w:r w:rsidRPr="00683DA0">
        <w:lastRenderedPageBreak/>
        <w:t xml:space="preserve">Product: </w:t>
      </w:r>
      <w:r w:rsidR="00B85C1B" w:rsidRPr="00683DA0">
        <w:t>Delta</w:t>
      </w:r>
      <w:r w:rsidR="001141B7">
        <w:t xml:space="preserve"> Limited</w:t>
      </w:r>
      <w:r w:rsidR="00A5515D" w:rsidRPr="00A5515D">
        <w:rPr>
          <w:vertAlign w:val="superscript"/>
        </w:rPr>
        <w:t>®</w:t>
      </w:r>
      <w:r w:rsidRPr="00683DA0">
        <w:t xml:space="preserve"> copper finned</w:t>
      </w:r>
      <w:r w:rsidR="00BE44D3">
        <w:t>-</w:t>
      </w:r>
      <w:r w:rsidRPr="00683DA0">
        <w:t xml:space="preserve">tube </w:t>
      </w:r>
      <w:r w:rsidR="00D217AF" w:rsidRPr="00683DA0">
        <w:t>water heater</w:t>
      </w:r>
      <w:r w:rsidR="00AC462D" w:rsidRPr="00683DA0">
        <w:t>(</w:t>
      </w:r>
      <w:r w:rsidRPr="00683DA0">
        <w:t>s</w:t>
      </w:r>
      <w:r w:rsidR="00AC462D" w:rsidRPr="00683DA0">
        <w:t>)</w:t>
      </w:r>
    </w:p>
    <w:p w:rsidR="00CE105D" w:rsidRPr="00683DA0" w:rsidRDefault="00D217AF">
      <w:pPr>
        <w:pStyle w:val="ManuSpec2"/>
        <w:rPr>
          <w:b w:val="0"/>
        </w:rPr>
      </w:pPr>
      <w:r w:rsidRPr="00683DA0">
        <w:rPr>
          <w:b w:val="0"/>
        </w:rPr>
        <w:t>WATER HEATERS</w:t>
      </w:r>
    </w:p>
    <w:p w:rsidR="00CE105D" w:rsidRPr="00683DA0" w:rsidRDefault="00CE105D">
      <w:pPr>
        <w:pStyle w:val="ManuSpec3"/>
      </w:pPr>
      <w:r w:rsidRPr="00683DA0">
        <w:t>General</w:t>
      </w:r>
    </w:p>
    <w:p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bookmarkStart w:id="0" w:name="_GoBack"/>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bookmarkEnd w:id="0"/>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Pr="00683DA0">
        <w:t xml:space="preserve"> gas at a rated input of </w:t>
      </w:r>
      <w:r w:rsidRPr="00683DA0">
        <w:rPr>
          <w:u w:val="single"/>
        </w:rPr>
        <w:fldChar w:fldCharType="begin">
          <w:ffData>
            <w:name w:val="Text1"/>
            <w:enabled/>
            <w:calcOnExit w:val="0"/>
            <w:textInput/>
          </w:ffData>
        </w:fldChar>
      </w:r>
      <w:r w:rsidRPr="00683DA0">
        <w:rPr>
          <w:u w:val="single"/>
        </w:rPr>
        <w:instrText xml:space="preserve"> FORMTEXT </w:instrText>
      </w:r>
      <w:r w:rsidRPr="00683DA0">
        <w:rPr>
          <w:u w:val="single"/>
        </w:rPr>
      </w:r>
      <w:r w:rsidRPr="00683DA0">
        <w:rPr>
          <w:u w:val="single"/>
        </w:rPr>
        <w:fldChar w:fldCharType="separate"/>
      </w:r>
      <w:r w:rsidRPr="00683DA0">
        <w:rPr>
          <w:rFonts w:ascii="MS Mincho" w:eastAsia="MS Mincho" w:hAnsi="MS Mincho" w:cs="MS Mincho" w:hint="eastAsia"/>
          <w:noProof/>
          <w:u w:val="single"/>
        </w:rPr>
        <w:t> </w:t>
      </w:r>
      <w:r w:rsidRPr="00683DA0">
        <w:rPr>
          <w:rFonts w:ascii="MS Mincho" w:eastAsia="MS Mincho" w:hAnsi="MS Mincho" w:cs="MS Mincho" w:hint="eastAsia"/>
          <w:noProof/>
          <w:u w:val="single"/>
        </w:rPr>
        <w:t> </w:t>
      </w:r>
      <w:r w:rsidRPr="00683DA0">
        <w:rPr>
          <w:u w:val="single"/>
        </w:rPr>
        <w:fldChar w:fldCharType="end"/>
      </w:r>
      <w:r w:rsidRPr="00683DA0">
        <w:rPr>
          <w:rStyle w:val="StyleManuSpec4UnderlineChar"/>
        </w:rPr>
        <w:t xml:space="preserve">  </w:t>
      </w:r>
      <w:r w:rsidR="0096238F" w:rsidRPr="00683DA0">
        <w:t xml:space="preserve"> BTU/hr.</w:t>
      </w:r>
    </w:p>
    <w:p w:rsidR="00CE105D" w:rsidRPr="00683DA0" w:rsidRDefault="00CE105D">
      <w:pPr>
        <w:pStyle w:val="ManuSpec4Char"/>
      </w:pPr>
      <w:r w:rsidRPr="00683DA0">
        <w:t xml:space="preserve">The </w:t>
      </w:r>
      <w:r w:rsidR="00D217AF" w:rsidRPr="00683DA0">
        <w:t>water heater</w:t>
      </w:r>
      <w:r w:rsidRPr="00683DA0">
        <w:t>(s) shall be CSA tested and certified with a minimum thermal efficiency of 8</w:t>
      </w:r>
      <w:r w:rsidR="00BC3EA8">
        <w:t>3</w:t>
      </w:r>
      <w:r w:rsidR="004064CB">
        <w:t>.1</w:t>
      </w:r>
      <w:r w:rsidRPr="00683DA0">
        <w:t xml:space="preserve"> percent</w:t>
      </w:r>
      <w:r w:rsidR="00B53ABF" w:rsidRPr="00683DA0">
        <w:t xml:space="preserve"> at full fire</w:t>
      </w:r>
      <w:r w:rsidR="007C5C2A" w:rsidRPr="00683DA0">
        <w:t>.</w:t>
      </w:r>
    </w:p>
    <w:p w:rsidR="00CE105D" w:rsidRPr="00683DA0" w:rsidRDefault="00CE105D">
      <w:pPr>
        <w:pStyle w:val="ManuSpec4Char"/>
      </w:pPr>
      <w:r w:rsidRPr="00683DA0">
        <w:t xml:space="preserve">The </w:t>
      </w:r>
      <w:r w:rsidR="00D217AF" w:rsidRPr="00683DA0">
        <w:t>water heater</w:t>
      </w:r>
      <w:r w:rsidRPr="00683DA0">
        <w:t>(s) shall be ASME inspected and stamped and National Board registered for 160 PSIG working pressure, complete with a Manufacturer's Data Report.</w:t>
      </w:r>
    </w:p>
    <w:p w:rsidR="00CE105D" w:rsidRPr="00683DA0" w:rsidRDefault="00CE105D">
      <w:pPr>
        <w:pStyle w:val="ManuSpec4Char"/>
      </w:pPr>
      <w:r w:rsidRPr="00683DA0">
        <w:t xml:space="preserve">The </w:t>
      </w:r>
      <w:r w:rsidR="00683DA0" w:rsidRPr="00683DA0">
        <w:t>water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rsidR="00CE105D" w:rsidRPr="00683DA0" w:rsidRDefault="00CE105D">
      <w:pPr>
        <w:pStyle w:val="ManuSpec3"/>
      </w:pPr>
      <w:r w:rsidRPr="00683DA0">
        <w:t>Heat Exchanger</w:t>
      </w:r>
    </w:p>
    <w:p w:rsidR="001D07AF" w:rsidRPr="00683DA0" w:rsidRDefault="001D07AF" w:rsidP="001D07AF">
      <w:pPr>
        <w:pStyle w:val="ManuSpec4Char"/>
      </w:pPr>
      <w:r w:rsidRPr="00683DA0">
        <w:t>The heat exchanger shall be of a single-bank, horizontal</w:t>
      </w:r>
      <w:r w:rsidR="002F0498">
        <w:t>-</w:t>
      </w:r>
      <w:r w:rsidRPr="00683DA0">
        <w:t>grid d</w:t>
      </w:r>
      <w:r w:rsidR="00BC3EA8">
        <w:t>esign with eight integral Cupro-Nickel</w:t>
      </w:r>
      <w:r w:rsidRPr="00683DA0">
        <w:t xml:space="preserve"> fin</w:t>
      </w:r>
      <w:r w:rsidR="00BC3EA8">
        <w:t>ned-</w:t>
      </w:r>
      <w:r w:rsidRPr="00683DA0">
        <w:t xml:space="preserve">tubes, each end of which is rolled into an ASME </w:t>
      </w:r>
      <w:r w:rsidR="002F07D6">
        <w:t xml:space="preserve">water heater </w:t>
      </w:r>
      <w:r w:rsidRPr="00683DA0">
        <w:t>quality steel tube sheet</w:t>
      </w:r>
      <w:r w:rsidR="002C17CA">
        <w:t>.</w:t>
      </w:r>
    </w:p>
    <w:p w:rsidR="001D07AF" w:rsidRPr="00683DA0" w:rsidRDefault="001D07AF" w:rsidP="001D07AF">
      <w:pPr>
        <w:pStyle w:val="ManuSpec4Char"/>
      </w:pPr>
      <w:r w:rsidRPr="00683DA0">
        <w:t xml:space="preserve">The heat exchanger shall be sealed to 160 PSIG rated bronze </w:t>
      </w:r>
      <w:r w:rsidR="009F26ED">
        <w:t xml:space="preserve">or cast iron glass-lined </w:t>
      </w:r>
      <w:r w:rsidRPr="00683DA0">
        <w:t>headers with silicone "O" rings, having a temperature rating over 500°F.</w:t>
      </w:r>
    </w:p>
    <w:p w:rsidR="001D07AF" w:rsidRPr="00683DA0" w:rsidRDefault="001D07AF" w:rsidP="001D07AF">
      <w:pPr>
        <w:pStyle w:val="ManuSpec4Char"/>
      </w:pPr>
      <w:r w:rsidRPr="00683DA0">
        <w:t>The low water volume heat exchanger shall be explosion-proof on the water side and shall carry a twenty-year warranty against thermal shock.</w:t>
      </w:r>
    </w:p>
    <w:p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rsidR="001D07AF" w:rsidRPr="00683DA0"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rsidR="001D07AF" w:rsidRPr="00683DA0" w:rsidRDefault="001D07AF" w:rsidP="001D07AF">
      <w:pPr>
        <w:pStyle w:val="ManuSpec4Char"/>
      </w:pPr>
      <w:r w:rsidRPr="00683DA0">
        <w:t xml:space="preserve">The </w:t>
      </w:r>
      <w:r w:rsidR="00683DA0" w:rsidRPr="00683DA0">
        <w:t>water heater</w:t>
      </w:r>
      <w:r w:rsidRPr="00683DA0">
        <w:t>(s) shall be designed to accommodate field changes of either left or right hand plumbing and electrical while leaving the tube bundle in place.</w:t>
      </w:r>
    </w:p>
    <w:p w:rsidR="00CE105D" w:rsidRPr="00683DA0" w:rsidRDefault="00CE105D">
      <w:pPr>
        <w:pStyle w:val="ManuSpec3"/>
      </w:pPr>
      <w:r w:rsidRPr="00683DA0">
        <w:t>Burners</w:t>
      </w:r>
    </w:p>
    <w:p w:rsidR="00284F96" w:rsidRPr="00683DA0" w:rsidRDefault="00284F96" w:rsidP="00284F96">
      <w:pPr>
        <w:pStyle w:val="ManuSpec4Char"/>
      </w:pPr>
      <w:r w:rsidRPr="00683DA0">
        <w:t>The tubular burners shall have mul</w:t>
      </w:r>
      <w:r w:rsidR="002C17CA">
        <w:t xml:space="preserve">tiport radial gas orifices, punched ports and slots, </w:t>
      </w:r>
      <w:r w:rsidRPr="00683DA0">
        <w:t>be capable of quiet ignition and extinction without flashback at the orifice, and be manufactured from corrosion</w:t>
      </w:r>
      <w:r w:rsidR="002C17CA">
        <w:t>-</w:t>
      </w:r>
      <w:r w:rsidRPr="00683DA0">
        <w:t>resistant</w:t>
      </w:r>
      <w:r w:rsidR="00A5515D">
        <w:t>,</w:t>
      </w:r>
      <w:r w:rsidRPr="00683DA0">
        <w:t xml:space="preserve"> titanium</w:t>
      </w:r>
      <w:r w:rsidR="00A5515D">
        <w:t>-stabilized</w:t>
      </w:r>
      <w:r w:rsidRPr="00683DA0">
        <w:t xml:space="preserve"> stainless steel with low expansion coefficient.</w:t>
      </w:r>
    </w:p>
    <w:p w:rsidR="001D07AF" w:rsidRPr="00683DA0" w:rsidRDefault="001D07AF" w:rsidP="001D07AF">
      <w:pPr>
        <w:pStyle w:val="ManuSpec4Char"/>
      </w:pPr>
      <w:r w:rsidRPr="00683DA0">
        <w:t>The burners will be supplied with a fan-assisted, clean burning, and highly efficient fuel-air mixture.</w:t>
      </w:r>
    </w:p>
    <w:p w:rsidR="00CE105D" w:rsidRPr="00683DA0" w:rsidRDefault="00CE105D">
      <w:pPr>
        <w:pStyle w:val="ManuSpec3"/>
      </w:pPr>
      <w:r w:rsidRPr="00683DA0">
        <w:t>Pilot Control System</w:t>
      </w:r>
    </w:p>
    <w:p w:rsidR="001D07AF" w:rsidRPr="00683DA0" w:rsidRDefault="001D07AF" w:rsidP="001D07AF">
      <w:pPr>
        <w:pStyle w:val="ManuSpec4Char"/>
      </w:pPr>
      <w:r w:rsidRPr="00683DA0">
        <w:t xml:space="preserve">The </w:t>
      </w:r>
      <w:r w:rsidR="00683DA0" w:rsidRPr="00683DA0">
        <w:t>water heater</w:t>
      </w:r>
      <w:r w:rsidRPr="00683DA0">
        <w:t>(s) shall be equipped with a 100 percent safety shutdown</w:t>
      </w:r>
      <w:r w:rsidR="002C17CA">
        <w:t xml:space="preserve"> system</w:t>
      </w:r>
      <w:r w:rsidRPr="00683DA0">
        <w:t>.</w:t>
      </w:r>
    </w:p>
    <w:p w:rsidR="001D07AF" w:rsidRPr="00683DA0" w:rsidRDefault="001D07AF" w:rsidP="001D07AF">
      <w:pPr>
        <w:pStyle w:val="ManuSpec4Char"/>
      </w:pPr>
      <w:r w:rsidRPr="00683DA0">
        <w:t>The ignition shall be Hot Surface Ignition type with full flame rectification by remote sensing separate from the ignition source, with a three-try-for-ignition sequence, to ensure consistent operation.</w:t>
      </w:r>
    </w:p>
    <w:p w:rsidR="001D07AF" w:rsidRPr="00683DA0" w:rsidRDefault="001D07AF" w:rsidP="001D07AF">
      <w:pPr>
        <w:pStyle w:val="ManuSpec4Char"/>
      </w:pPr>
      <w:r w:rsidRPr="00683DA0">
        <w:t>The igniter will be located away from the water inlet to protect the device from condensation during startup.</w:t>
      </w:r>
    </w:p>
    <w:p w:rsidR="004372AC" w:rsidRPr="00683DA0" w:rsidRDefault="004372AC">
      <w:pPr>
        <w:pStyle w:val="ManuSpec4Char"/>
      </w:pPr>
      <w:r w:rsidRPr="00683DA0">
        <w:t>The ignition control module shall include an LED that indicates six (6) individual diagnostic flash codes.</w:t>
      </w:r>
    </w:p>
    <w:p w:rsidR="00CE105D" w:rsidRPr="00683DA0" w:rsidRDefault="00987D9B">
      <w:pPr>
        <w:pStyle w:val="ManuSpec4Char"/>
      </w:pPr>
      <w:r w:rsidRPr="00683DA0">
        <w:t>Two</w:t>
      </w:r>
      <w:r w:rsidR="00CE105D" w:rsidRPr="00683DA0">
        <w:t xml:space="preserve"> external viewing port</w:t>
      </w:r>
      <w:r w:rsidRPr="00683DA0">
        <w:t>s</w:t>
      </w:r>
      <w:r w:rsidR="00CE105D" w:rsidRPr="00683DA0">
        <w:t xml:space="preserve"> shall be provided, permitting visual observation of burner operation.</w:t>
      </w:r>
    </w:p>
    <w:p w:rsidR="00CE105D" w:rsidRPr="00683DA0" w:rsidRDefault="00CE105D">
      <w:pPr>
        <w:pStyle w:val="ManuSpec3"/>
      </w:pPr>
      <w:r w:rsidRPr="00683DA0">
        <w:t>Gas Train</w:t>
      </w:r>
    </w:p>
    <w:p w:rsidR="00CE105D" w:rsidRPr="00683DA0" w:rsidRDefault="00CE105D">
      <w:pPr>
        <w:pStyle w:val="ManuSpec4Char"/>
      </w:pPr>
      <w:r w:rsidRPr="00683DA0">
        <w:t xml:space="preserve">The </w:t>
      </w:r>
      <w:r w:rsidR="00683DA0" w:rsidRPr="00683DA0">
        <w:t>water heater</w:t>
      </w:r>
      <w:r w:rsidRPr="00683DA0">
        <w:t>(s) shall have a firing/leak test valve and pressure test valve as required by CSD-1</w:t>
      </w:r>
      <w:r w:rsidR="007C5C2A" w:rsidRPr="00683DA0">
        <w:t>.</w:t>
      </w:r>
    </w:p>
    <w:p w:rsidR="00CE105D" w:rsidRPr="00683DA0" w:rsidRDefault="00CE105D">
      <w:pPr>
        <w:pStyle w:val="ManuSpec4Char"/>
      </w:pPr>
      <w:r w:rsidRPr="00683DA0">
        <w:t xml:space="preserve">The </w:t>
      </w:r>
      <w:r w:rsidR="00683DA0" w:rsidRPr="00683DA0">
        <w:t>water heater</w:t>
      </w:r>
      <w:r w:rsidRPr="00683DA0">
        <w:t>(s) shall have dual</w:t>
      </w:r>
      <w:r w:rsidR="007C5C2A" w:rsidRPr="00683DA0">
        <w:t>-</w:t>
      </w:r>
      <w:r w:rsidRPr="00683DA0">
        <w:t>seated main gas valve</w:t>
      </w:r>
      <w:r w:rsidR="00987D9B" w:rsidRPr="00683DA0">
        <w:t>(s)</w:t>
      </w:r>
      <w:r w:rsidRPr="00683DA0">
        <w:t>.</w:t>
      </w:r>
    </w:p>
    <w:p w:rsidR="00CE105D" w:rsidRPr="00683DA0" w:rsidRDefault="00CE105D">
      <w:pPr>
        <w:pStyle w:val="ManuSpec4Char"/>
        <w:rPr>
          <w:snapToGrid/>
        </w:rPr>
      </w:pPr>
      <w:r w:rsidRPr="00683DA0">
        <w:rPr>
          <w:snapToGrid/>
        </w:rPr>
        <w:t>Gas control trains shall have a redundant safety shut-off feature, main gas regulat</w:t>
      </w:r>
      <w:r w:rsidR="002C17CA">
        <w:rPr>
          <w:snapToGrid/>
        </w:rPr>
        <w:t>or</w:t>
      </w:r>
      <w:r w:rsidRPr="00683DA0">
        <w:rPr>
          <w:snapToGrid/>
        </w:rPr>
        <w:t xml:space="preserve">, shut-off cock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rsidR="00CE105D" w:rsidRPr="00683DA0" w:rsidRDefault="00683DA0">
      <w:pPr>
        <w:pStyle w:val="ManuSpec3"/>
      </w:pPr>
      <w:r w:rsidRPr="00683DA0">
        <w:t>Water Heater</w:t>
      </w:r>
      <w:r w:rsidR="00CE105D" w:rsidRPr="00683DA0">
        <w:t xml:space="preserve"> Control</w:t>
      </w:r>
    </w:p>
    <w:p w:rsidR="001D07AF" w:rsidRPr="00683DA0" w:rsidRDefault="001D07AF" w:rsidP="001D07AF">
      <w:pPr>
        <w:pStyle w:val="ManuSpec4Char"/>
      </w:pPr>
      <w:r w:rsidRPr="00683DA0">
        <w:t>The following safety controls shall be provided:</w:t>
      </w:r>
    </w:p>
    <w:p w:rsidR="001D07AF" w:rsidRPr="00683DA0" w:rsidRDefault="001D07AF" w:rsidP="001D07AF">
      <w:pPr>
        <w:pStyle w:val="ManuSpec5"/>
      </w:pPr>
      <w:r w:rsidRPr="00683DA0">
        <w:t>High limit control</w:t>
      </w:r>
    </w:p>
    <w:p w:rsidR="001D07AF" w:rsidRPr="00683DA0" w:rsidRDefault="001D07AF" w:rsidP="001D07AF">
      <w:pPr>
        <w:pStyle w:val="ManuSpec5"/>
      </w:pPr>
      <w:r w:rsidRPr="00683DA0">
        <w:t>Flow switch, mounted and wired</w:t>
      </w:r>
    </w:p>
    <w:p w:rsidR="001D07AF" w:rsidRPr="00683DA0" w:rsidRDefault="001D07AF" w:rsidP="001D07AF">
      <w:pPr>
        <w:pStyle w:val="ManuSpec5"/>
      </w:pPr>
      <w:r w:rsidRPr="00683DA0">
        <w:t>____PSIG ASME pressure relief valve, piped by the installer to an approved drain</w:t>
      </w:r>
    </w:p>
    <w:p w:rsidR="001D07AF" w:rsidRPr="00683DA0" w:rsidRDefault="001D07AF" w:rsidP="001D07AF">
      <w:pPr>
        <w:pStyle w:val="ManuSpec5"/>
      </w:pPr>
      <w:r w:rsidRPr="00683DA0">
        <w:lastRenderedPageBreak/>
        <w:t>Temperature and pressure gauge</w:t>
      </w:r>
    </w:p>
    <w:p w:rsidR="00CE105D" w:rsidRPr="00683DA0" w:rsidRDefault="005E5A39">
      <w:pPr>
        <w:pStyle w:val="ManuSpec4Char"/>
      </w:pPr>
      <w:r w:rsidRPr="00683DA0">
        <w:t xml:space="preserve">The </w:t>
      </w:r>
      <w:r w:rsidR="00683DA0" w:rsidRPr="00683DA0">
        <w:t>water heater</w:t>
      </w:r>
      <w:r w:rsidRPr="00683DA0">
        <w:t>(s) shall be equipped with a</w:t>
      </w:r>
      <w:r w:rsidR="001141B7">
        <w:t xml:space="preserve"> fixed 5-minute</w:t>
      </w:r>
      <w:r w:rsidR="005D749C" w:rsidRPr="00683DA0">
        <w:t xml:space="preserve"> e</w:t>
      </w:r>
      <w:r w:rsidR="001141B7">
        <w:t>nergy-saving pump control relay</w:t>
      </w:r>
      <w:r w:rsidR="005D749C" w:rsidRPr="00683DA0">
        <w:t xml:space="preserve">, mounted and wired, which automatically shuts off the </w:t>
      </w:r>
      <w:r w:rsidR="00A851EE">
        <w:t>water heater</w:t>
      </w:r>
      <w:r w:rsidR="005D749C" w:rsidRPr="00683DA0">
        <w:t xml:space="preserve"> pump at a set period after </w:t>
      </w:r>
      <w:r w:rsidR="00A851EE">
        <w:t xml:space="preserve">water heater </w:t>
      </w:r>
      <w:r w:rsidR="005D749C" w:rsidRPr="00683DA0">
        <w:t>shut-down to avoid standby losses associated with constant pump operation</w:t>
      </w:r>
      <w:r w:rsidR="00CE105D" w:rsidRPr="00683DA0">
        <w:t>.</w:t>
      </w:r>
    </w:p>
    <w:p w:rsidR="005D749C" w:rsidRPr="00683DA0" w:rsidRDefault="00F764FD">
      <w:pPr>
        <w:pStyle w:val="ManuSpec3"/>
      </w:pPr>
      <w:r>
        <w:t>Firing Mode</w:t>
      </w:r>
    </w:p>
    <w:p w:rsidR="00CE105D" w:rsidRPr="00683DA0" w:rsidRDefault="005D749C" w:rsidP="005D749C">
      <w:pPr>
        <w:pStyle w:val="ManuSpec4Char"/>
      </w:pPr>
      <w:r w:rsidRPr="00683DA0">
        <w:t>For model 3</w:t>
      </w:r>
      <w:r w:rsidR="001141B7">
        <w:t>99</w:t>
      </w:r>
      <w:r w:rsidRPr="00683DA0">
        <w:t xml:space="preserve">B, provide on/off control of the gas input to the </w:t>
      </w:r>
      <w:r w:rsidR="00683DA0" w:rsidRPr="00683DA0">
        <w:t>water heater</w:t>
      </w:r>
      <w:r w:rsidRPr="00683DA0">
        <w:t xml:space="preserve"> (stage fire optional)</w:t>
      </w:r>
      <w:r w:rsidR="00CE105D" w:rsidRPr="00683DA0">
        <w:t>.</w:t>
      </w:r>
    </w:p>
    <w:p w:rsidR="005D749C" w:rsidRPr="00683DA0" w:rsidRDefault="005D749C" w:rsidP="005D749C">
      <w:pPr>
        <w:pStyle w:val="ManuSpec4Char"/>
      </w:pPr>
      <w:r w:rsidRPr="00683DA0">
        <w:t xml:space="preserve">For models </w:t>
      </w:r>
      <w:r w:rsidR="001141B7">
        <w:t>499</w:t>
      </w:r>
      <w:r w:rsidRPr="00683DA0">
        <w:t>B-</w:t>
      </w:r>
      <w:r w:rsidR="001141B7">
        <w:t>899</w:t>
      </w:r>
      <w:r w:rsidRPr="00683DA0">
        <w:t xml:space="preserve">B, provide </w:t>
      </w:r>
      <w:r w:rsidR="001141B7">
        <w:t>two-</w:t>
      </w:r>
      <w:r w:rsidRPr="00683DA0">
        <w:t xml:space="preserve">stage firing control of the gas input to the </w:t>
      </w:r>
      <w:r w:rsidR="00683DA0" w:rsidRPr="00683DA0">
        <w:t>water heater</w:t>
      </w:r>
      <w:r w:rsidRPr="00683DA0">
        <w:t>.</w:t>
      </w:r>
    </w:p>
    <w:p w:rsidR="00CE105D" w:rsidRPr="00683DA0" w:rsidRDefault="00683DA0">
      <w:pPr>
        <w:pStyle w:val="ManuSpec3"/>
      </w:pPr>
      <w:r w:rsidRPr="00683DA0">
        <w:t>Water Heater</w:t>
      </w:r>
      <w:r w:rsidR="00CE105D" w:rsidRPr="00683DA0">
        <w:t xml:space="preserve"> Diagnostics</w:t>
      </w:r>
    </w:p>
    <w:p w:rsidR="00CE105D" w:rsidRPr="00683DA0" w:rsidRDefault="00CE105D">
      <w:pPr>
        <w:pStyle w:val="ManuSpec4Char"/>
      </w:pPr>
      <w:r w:rsidRPr="00683DA0">
        <w:t xml:space="preserve">Provide external LED panel displaying </w:t>
      </w:r>
      <w:r w:rsidR="008B2C6B" w:rsidRPr="00683DA0">
        <w:t xml:space="preserve">the </w:t>
      </w:r>
      <w:r w:rsidRPr="00683DA0">
        <w:t xml:space="preserve">following </w:t>
      </w:r>
      <w:r w:rsidR="00683DA0" w:rsidRPr="00683DA0">
        <w:t>water heater</w:t>
      </w:r>
      <w:r w:rsidRPr="00683DA0">
        <w:t xml:space="preserve"> status/faults</w:t>
      </w:r>
      <w:r w:rsidR="007C5C2A" w:rsidRPr="00683DA0">
        <w:t>:</w:t>
      </w:r>
    </w:p>
    <w:p w:rsidR="00CE105D" w:rsidRPr="00683DA0" w:rsidRDefault="00CE105D">
      <w:pPr>
        <w:pStyle w:val="ManuSpec5"/>
        <w:ind w:left="1710" w:hanging="360"/>
      </w:pPr>
      <w:r w:rsidRPr="00683DA0">
        <w:t>Power on</w:t>
      </w:r>
      <w:r w:rsidR="005D749C" w:rsidRPr="00683DA0">
        <w:t xml:space="preserve"> </w:t>
      </w:r>
      <w:r w:rsidR="00A5515D">
        <w:t>–</w:t>
      </w:r>
      <w:r w:rsidR="001141B7">
        <w:t xml:space="preserve"> Green</w:t>
      </w:r>
    </w:p>
    <w:p w:rsidR="00CE105D" w:rsidRPr="00683DA0" w:rsidRDefault="005D1C69">
      <w:pPr>
        <w:pStyle w:val="ManuSpec5"/>
        <w:ind w:left="1710" w:hanging="360"/>
      </w:pPr>
      <w:r w:rsidRPr="00683DA0">
        <w:t>Call for heat</w:t>
      </w:r>
      <w:r w:rsidR="008B2C6B" w:rsidRPr="00683DA0">
        <w:t xml:space="preserve"> </w:t>
      </w:r>
      <w:r w:rsidR="005D749C" w:rsidRPr="00683DA0">
        <w:t>–</w:t>
      </w:r>
      <w:r w:rsidR="008B2C6B" w:rsidRPr="00683DA0">
        <w:t xml:space="preserve"> Amber</w:t>
      </w:r>
    </w:p>
    <w:p w:rsidR="005D749C" w:rsidRPr="00683DA0" w:rsidRDefault="001141B7">
      <w:pPr>
        <w:pStyle w:val="ManuSpec5"/>
        <w:ind w:left="1710" w:hanging="360"/>
      </w:pPr>
      <w:r>
        <w:t xml:space="preserve">Burner on </w:t>
      </w:r>
      <w:r w:rsidR="00A5515D">
        <w:t>–</w:t>
      </w:r>
      <w:r w:rsidR="005D749C" w:rsidRPr="00683DA0">
        <w:t xml:space="preserve"> </w:t>
      </w:r>
      <w:r>
        <w:t>Blue</w:t>
      </w:r>
      <w:r w:rsidR="00A5515D">
        <w:t xml:space="preserve"> </w:t>
      </w:r>
    </w:p>
    <w:p w:rsidR="00CE105D" w:rsidRPr="00683DA0" w:rsidRDefault="005D749C">
      <w:pPr>
        <w:pStyle w:val="ManuSpec5"/>
        <w:ind w:left="1710" w:hanging="360"/>
      </w:pPr>
      <w:r w:rsidRPr="00683DA0">
        <w:t>Safety fault</w:t>
      </w:r>
      <w:r w:rsidR="008B2C6B" w:rsidRPr="00683DA0">
        <w:t xml:space="preserve"> </w:t>
      </w:r>
      <w:r w:rsidR="00A5515D">
        <w:t>–</w:t>
      </w:r>
      <w:r w:rsidR="008B2C6B" w:rsidRPr="00683DA0">
        <w:t xml:space="preserve"> Red</w:t>
      </w:r>
      <w:r w:rsidR="00A5515D">
        <w:t xml:space="preserve"> </w:t>
      </w:r>
    </w:p>
    <w:p w:rsidR="006A621B" w:rsidRPr="00683DA0" w:rsidRDefault="005D749C" w:rsidP="006A621B">
      <w:pPr>
        <w:pStyle w:val="ManuSpec4Char"/>
      </w:pPr>
      <w:r w:rsidRPr="00683DA0">
        <w:t>A Central Point Wiring board with di</w:t>
      </w:r>
      <w:r w:rsidR="00B11F25" w:rsidRPr="00683DA0">
        <w:t>agnostic LED’s indicating the status of each relay.</w:t>
      </w:r>
    </w:p>
    <w:p w:rsidR="005D749C" w:rsidRPr="00683DA0" w:rsidRDefault="005D749C" w:rsidP="005D749C">
      <w:pPr>
        <w:pStyle w:val="ManuSpec4Char"/>
      </w:pPr>
      <w:r w:rsidRPr="00683DA0">
        <w:t>Provide ignition module indicating the following flash codes by LED signal:</w:t>
      </w:r>
    </w:p>
    <w:p w:rsidR="006A621B" w:rsidRPr="00683DA0" w:rsidRDefault="006A621B" w:rsidP="006A621B">
      <w:pPr>
        <w:pStyle w:val="ManuSpec5"/>
      </w:pPr>
      <w:r w:rsidRPr="00683DA0">
        <w:t>1 flash – low air pressure</w:t>
      </w:r>
    </w:p>
    <w:p w:rsidR="006A621B" w:rsidRPr="00683DA0" w:rsidRDefault="006A621B" w:rsidP="006A621B">
      <w:pPr>
        <w:pStyle w:val="ManuSpec5"/>
      </w:pPr>
      <w:r w:rsidRPr="00683DA0">
        <w:t>2 flashes – flame in the combustion chamber w/o CFH</w:t>
      </w:r>
    </w:p>
    <w:p w:rsidR="006A621B" w:rsidRPr="00683DA0" w:rsidRDefault="006A621B" w:rsidP="006A621B">
      <w:pPr>
        <w:pStyle w:val="ManuSpec5"/>
      </w:pPr>
      <w:r w:rsidRPr="00683DA0">
        <w:t>3 flashes – ignition lock-out (flame failure)</w:t>
      </w:r>
    </w:p>
    <w:p w:rsidR="006A621B" w:rsidRPr="00683DA0" w:rsidRDefault="006A621B" w:rsidP="006A621B">
      <w:pPr>
        <w:pStyle w:val="ManuSpec5"/>
      </w:pPr>
      <w:r w:rsidRPr="00683DA0">
        <w:t>4 flashes – low hot surface igniter current</w:t>
      </w:r>
    </w:p>
    <w:p w:rsidR="006A621B" w:rsidRPr="00683DA0" w:rsidRDefault="006A621B" w:rsidP="006A621B">
      <w:pPr>
        <w:pStyle w:val="ManuSpec5"/>
      </w:pPr>
      <w:r w:rsidRPr="00683DA0">
        <w:t>5 flashes – low 24VAC</w:t>
      </w:r>
    </w:p>
    <w:p w:rsidR="006A621B" w:rsidRPr="00683DA0" w:rsidRDefault="006A621B" w:rsidP="006A621B">
      <w:pPr>
        <w:pStyle w:val="ManuSpec5"/>
      </w:pPr>
      <w:r w:rsidRPr="00683DA0">
        <w:t xml:space="preserve">6 </w:t>
      </w:r>
      <w:r w:rsidR="001141B7">
        <w:t>flashes – internal fault</w:t>
      </w:r>
    </w:p>
    <w:p w:rsidR="001D07AF" w:rsidRPr="00683DA0" w:rsidRDefault="00CE105D" w:rsidP="001D07AF">
      <w:pPr>
        <w:pStyle w:val="ManuSpec3"/>
      </w:pPr>
      <w:r w:rsidRPr="00683DA0">
        <w:t xml:space="preserve">Combustion Chamber: </w:t>
      </w:r>
      <w:r w:rsidR="001D07AF" w:rsidRPr="00683DA0">
        <w:t xml:space="preserve">The lightweight, high temperature, </w:t>
      </w:r>
      <w:r w:rsidR="002D001E">
        <w:t xml:space="preserve">multi-piece, </w:t>
      </w:r>
      <w:r w:rsidR="001D07AF" w:rsidRPr="00683DA0">
        <w:t>interlocking ceramic fiber combustion chamber liner shall be sealed to reduce standby radiation losses, reducing jacket losses and increasing unit efficiency.</w:t>
      </w:r>
    </w:p>
    <w:p w:rsidR="008A7E5F" w:rsidRDefault="008A7E5F" w:rsidP="008A7E5F">
      <w:pPr>
        <w:pStyle w:val="ManuSpec3"/>
      </w:pPr>
      <w:bookmarkStart w:id="1" w:name="OLE_LINK37"/>
      <w:r>
        <w:t>Venting</w:t>
      </w:r>
    </w:p>
    <w:p w:rsidR="002D001E" w:rsidRDefault="002D001E" w:rsidP="002D001E">
      <w:pPr>
        <w:pStyle w:val="ManuSpec4Char"/>
      </w:pPr>
      <w:r>
        <w:t>Wh</w:t>
      </w:r>
      <w:r w:rsidR="002F0498">
        <w:t>en routed vertically, the water heater</w:t>
      </w:r>
      <w:r>
        <w:t xml:space="preserve">’s flue material and size shall be in accordance with </w:t>
      </w:r>
      <w:r w:rsidR="002F0498">
        <w:t xml:space="preserve">the National Fuel Gas Code, </w:t>
      </w:r>
      <w:r>
        <w:t>ANSI Z223.1/NFPA</w:t>
      </w:r>
      <w:r w:rsidR="002F0498">
        <w:t xml:space="preserve"> </w:t>
      </w:r>
      <w:r>
        <w:t>54 latest edition (Category I).</w:t>
      </w:r>
    </w:p>
    <w:p w:rsidR="002D001E" w:rsidRDefault="002D001E" w:rsidP="002D001E">
      <w:pPr>
        <w:pStyle w:val="ManuSpec4Char"/>
      </w:pPr>
      <w:r>
        <w:t xml:space="preserve">When routed horizontally, the </w:t>
      </w:r>
      <w:r w:rsidR="002F07D6">
        <w:t>water heater</w:t>
      </w:r>
      <w:r>
        <w:t xml:space="preserve">(s) flue material and size shall meet or exceed the requirements as specified for Category </w:t>
      </w:r>
      <w:smartTag w:uri="urn:schemas-microsoft-com:office:smarttags" w:element="stockticker">
        <w:r>
          <w:t>III</w:t>
        </w:r>
      </w:smartTag>
      <w:r>
        <w:t xml:space="preserve"> in </w:t>
      </w:r>
      <w:r w:rsidR="002F0498">
        <w:t xml:space="preserve">the National Fuel Gas Code, </w:t>
      </w:r>
      <w:smartTag w:uri="urn:schemas-microsoft-com:office:smarttags" w:element="stockticker">
        <w:r>
          <w:t>ANSI</w:t>
        </w:r>
      </w:smartTag>
      <w:r>
        <w:t xml:space="preserve"> Z223.1</w:t>
      </w:r>
      <w:r w:rsidR="002F0498">
        <w:t>/NFPA 54</w:t>
      </w:r>
      <w:r>
        <w:t xml:space="preserve"> latest edition.</w:t>
      </w:r>
    </w:p>
    <w:p w:rsidR="002D001E" w:rsidRPr="006F5DC4" w:rsidRDefault="000B52E3" w:rsidP="002D001E">
      <w:pPr>
        <w:pStyle w:val="ManuSpec4Char"/>
      </w:pPr>
      <w:r>
        <w:t>The water heater</w:t>
      </w:r>
      <w:r w:rsidR="002D001E">
        <w:t>(s) shall be ducted combustion air ready.</w:t>
      </w:r>
    </w:p>
    <w:bookmarkEnd w:id="1"/>
    <w:p w:rsidR="00CE105D" w:rsidRPr="00683DA0" w:rsidRDefault="00CE105D">
      <w:pPr>
        <w:pStyle w:val="ManuSpec3"/>
      </w:pPr>
      <w:r w:rsidRPr="00683DA0">
        <w:t>Cabinet</w:t>
      </w:r>
    </w:p>
    <w:p w:rsidR="001D07AF" w:rsidRPr="00683DA0" w:rsidRDefault="001D07AF" w:rsidP="001D07AF">
      <w:pPr>
        <w:pStyle w:val="ManuSpec4Char"/>
      </w:pPr>
      <w:r w:rsidRPr="00683DA0">
        <w:t>The corrosion</w:t>
      </w:r>
      <w:r w:rsidR="00B7225E">
        <w:t>-</w:t>
      </w:r>
      <w:r w:rsidRPr="00683DA0">
        <w:t xml:space="preserve">resistant galvanized steel jackets shall be finished with a baked-on </w:t>
      </w:r>
      <w:r w:rsidR="000B52E3">
        <w:t xml:space="preserve">epoxy </w:t>
      </w:r>
      <w:r w:rsidRPr="00683DA0">
        <w:t>powder coat which is suitable for outdoor installation, applied prior to assembly for complete coverage, and shall incorporate louvers in the outer panels to divert air past heated surfaces.</w:t>
      </w:r>
    </w:p>
    <w:p w:rsidR="00AE1F66" w:rsidRPr="00683DA0" w:rsidRDefault="00AE1F66" w:rsidP="00AE1F66">
      <w:pPr>
        <w:pStyle w:val="ManuSpec4Char"/>
      </w:pPr>
      <w:r w:rsidRPr="00683DA0">
        <w:t xml:space="preserve">The </w:t>
      </w:r>
      <w:r w:rsidR="00683DA0" w:rsidRPr="00683DA0">
        <w:t>water heater</w:t>
      </w:r>
      <w:r w:rsidRPr="00683DA0">
        <w:t>(s), if located on a combustible floor, shall not require a separate combustible floor base.</w:t>
      </w:r>
    </w:p>
    <w:p w:rsidR="00AE1F66" w:rsidRDefault="00AE1F66" w:rsidP="00AE1F66">
      <w:pPr>
        <w:pStyle w:val="ManuSpec4Char"/>
      </w:pPr>
      <w:r w:rsidRPr="00683DA0">
        <w:t xml:space="preserve">The </w:t>
      </w:r>
      <w:r w:rsidR="00683DA0" w:rsidRPr="00683DA0">
        <w:t>water heater</w:t>
      </w:r>
      <w:r w:rsidRPr="00683DA0">
        <w:t>(s) shall have the option of venting the flue products either through the top or the back of the unit.</w:t>
      </w:r>
    </w:p>
    <w:p w:rsidR="004A1301" w:rsidRPr="006F5DC4" w:rsidRDefault="004A1301" w:rsidP="004A1301">
      <w:pPr>
        <w:pStyle w:val="ManuSpec4Char"/>
      </w:pPr>
      <w:r>
        <w:t>Combustion air intake shall be on the left side of the cabinet, right side optional.</w:t>
      </w:r>
    </w:p>
    <w:p w:rsidR="002D001E" w:rsidRPr="00683DA0" w:rsidRDefault="002D001E" w:rsidP="002D001E">
      <w:pPr>
        <w:pStyle w:val="ManuSpec3"/>
      </w:pPr>
      <w:r w:rsidRPr="00683DA0">
        <w:t>Water Heater Operating Controls</w:t>
      </w:r>
    </w:p>
    <w:p w:rsidR="002D001E" w:rsidRPr="00683DA0" w:rsidRDefault="002D001E" w:rsidP="002D001E">
      <w:pPr>
        <w:pStyle w:val="ManuSpec4Char"/>
      </w:pPr>
      <w:r w:rsidRPr="00683DA0">
        <w:t>The water heaters(s) shall feature a</w:t>
      </w:r>
      <w:r>
        <w:t>n optional</w:t>
      </w:r>
      <w:r w:rsidRPr="00683DA0">
        <w:t xml:space="preserve"> two-stage digital controller, mounted and wired</w:t>
      </w:r>
      <w:r>
        <w:t>.</w:t>
      </w:r>
    </w:p>
    <w:p w:rsidR="002D001E" w:rsidRPr="00683DA0" w:rsidRDefault="002D001E" w:rsidP="002D001E">
      <w:pPr>
        <w:pStyle w:val="ManuSpec4Char"/>
      </w:pPr>
      <w:r w:rsidRPr="00683DA0">
        <w:t>Water temperature sensors shall be shipped loose for field installation by installing contractor.</w:t>
      </w:r>
    </w:p>
    <w:p w:rsidR="002D001E" w:rsidRDefault="002D001E" w:rsidP="004A1301">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Cold Water Start and Cold Water Run Systems cannot be used on the same </w:t>
      </w:r>
      <w:r w:rsidR="002F07D6">
        <w:t>water heater</w:t>
      </w:r>
      <w:r>
        <w:t>.</w:t>
      </w:r>
    </w:p>
    <w:p w:rsidR="002D001E" w:rsidRPr="00683DA0" w:rsidRDefault="002D001E" w:rsidP="002D001E">
      <w:pPr>
        <w:pStyle w:val="ManuSpec3"/>
      </w:pPr>
      <w:r w:rsidRPr="00683DA0">
        <w:t>Water Heater Pump - Refer to Equipment Schedule</w:t>
      </w:r>
    </w:p>
    <w:p w:rsidR="00195DED" w:rsidRPr="00683DA0" w:rsidRDefault="002D001E" w:rsidP="00195DED">
      <w:pPr>
        <w:pStyle w:val="ManuSpec3"/>
      </w:pPr>
      <w:r>
        <w:t>SureRack™</w:t>
      </w:r>
      <w:r w:rsidR="00683DA0" w:rsidRPr="00683DA0">
        <w:t xml:space="preserve"> </w:t>
      </w:r>
      <w:r>
        <w:t xml:space="preserve">Water </w:t>
      </w:r>
      <w:r w:rsidR="00683DA0" w:rsidRPr="00683DA0">
        <w:t>Heater</w:t>
      </w:r>
      <w:r w:rsidR="00195DED" w:rsidRPr="00683DA0">
        <w:t xml:space="preserve"> Stacking Kit</w:t>
      </w:r>
    </w:p>
    <w:p w:rsidR="00195DED" w:rsidRPr="00683DA0" w:rsidRDefault="00195DED" w:rsidP="00195DED">
      <w:pPr>
        <w:pStyle w:val="ManuSpec4Char"/>
      </w:pPr>
      <w:r w:rsidRPr="00683DA0">
        <w:t xml:space="preserve">The </w:t>
      </w:r>
      <w:r w:rsidR="00683DA0" w:rsidRPr="00683DA0">
        <w:t>water heaters</w:t>
      </w:r>
      <w:r w:rsidRPr="00683DA0">
        <w:t xml:space="preserve"> shall be stacked directly one on top of the other, without offset, to minimize footprint</w:t>
      </w:r>
      <w:r w:rsidR="008A7E5F">
        <w:t>.</w:t>
      </w:r>
    </w:p>
    <w:p w:rsidR="00195DED" w:rsidRPr="00683DA0" w:rsidRDefault="002D001E" w:rsidP="002D001E">
      <w:pPr>
        <w:pStyle w:val="ManuSpec3"/>
      </w:pPr>
      <w:r w:rsidRPr="00683DA0">
        <w:t>Cold Water Start System</w:t>
      </w:r>
    </w:p>
    <w:p w:rsidR="00195DED" w:rsidRPr="00683DA0" w:rsidRDefault="00195DED" w:rsidP="002D001E">
      <w:pPr>
        <w:pStyle w:val="ManuSpec4Char"/>
      </w:pPr>
      <w:r w:rsidRPr="00683DA0">
        <w:t xml:space="preserve">The </w:t>
      </w:r>
      <w:r w:rsidR="00683DA0" w:rsidRPr="00683DA0">
        <w:t>water heater</w:t>
      </w:r>
      <w:r w:rsidRPr="00683DA0">
        <w:t xml:space="preserve">(s) shall be configured with a cold water start automatic proportional bypass </w:t>
      </w:r>
      <w:r w:rsidRPr="00683DA0">
        <w:lastRenderedPageBreak/>
        <w:t xml:space="preserve">system that ensures the </w:t>
      </w:r>
      <w:r w:rsidR="00A851EE">
        <w:t>water heater</w:t>
      </w:r>
      <w:r w:rsidRPr="00683DA0">
        <w:t xml:space="preserve"> will experience inlet temperatures in excess of 105ºF in less than 7 minutes to avoid damaging condensation. The unit will automatically shut down if the inlet temperature is not achieved within the 7</w:t>
      </w:r>
      <w:r w:rsidR="001141B7">
        <w:t>-</w:t>
      </w:r>
      <w:r w:rsidRPr="00683DA0">
        <w:t>minute time frame.</w:t>
      </w:r>
    </w:p>
    <w:p w:rsidR="00195DED" w:rsidRPr="00683DA0" w:rsidRDefault="00195DED" w:rsidP="002D001E">
      <w:pPr>
        <w:pStyle w:val="ManuSpec4Char"/>
      </w:pPr>
      <w:r w:rsidRPr="00683DA0">
        <w:t>The cold water start system shall be configured with a modulating three-way valve that is controlled by a system</w:t>
      </w:r>
      <w:r w:rsidR="000B52E3">
        <w:t>-</w:t>
      </w:r>
      <w:r w:rsidRPr="00683DA0">
        <w:t xml:space="preserve">matched PID controller. The PID controller temperature sensor shall be located in the inlet header of the </w:t>
      </w:r>
      <w:r w:rsidR="00A851EE">
        <w:t>water heater</w:t>
      </w:r>
      <w:r w:rsidRPr="00683DA0">
        <w:t>.</w:t>
      </w:r>
    </w:p>
    <w:p w:rsidR="002866CE" w:rsidRPr="00683DA0" w:rsidRDefault="002866CE" w:rsidP="002D001E">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rsidR="00195DED" w:rsidRPr="00683DA0" w:rsidRDefault="00195DED" w:rsidP="002D001E">
      <w:pPr>
        <w:pStyle w:val="ManuSpec4Char"/>
      </w:pPr>
      <w:r w:rsidRPr="00683DA0">
        <w:t>The cold water start system shall be completely wired and mounted at the factory.</w:t>
      </w:r>
    </w:p>
    <w:p w:rsidR="00195DED" w:rsidRPr="00683DA0" w:rsidRDefault="008A7E5F" w:rsidP="002D001E">
      <w:pPr>
        <w:pStyle w:val="ManuSpec4Char"/>
      </w:pPr>
      <w:r>
        <w:t>T</w:t>
      </w:r>
      <w:r w:rsidR="00195DED" w:rsidRPr="00683DA0">
        <w:t>he control shall have the following diagnostic LED’s</w:t>
      </w:r>
      <w:r>
        <w:t>:</w:t>
      </w:r>
    </w:p>
    <w:p w:rsidR="00195DED" w:rsidRPr="00683DA0" w:rsidRDefault="00195DED" w:rsidP="002D001E">
      <w:pPr>
        <w:pStyle w:val="ManuSpec5"/>
      </w:pPr>
      <w:r w:rsidRPr="00683DA0">
        <w:t>Call for heat</w:t>
      </w:r>
    </w:p>
    <w:p w:rsidR="00195DED" w:rsidRPr="00683DA0" w:rsidRDefault="00195DED" w:rsidP="002D001E">
      <w:pPr>
        <w:pStyle w:val="ManuSpec5"/>
      </w:pPr>
      <w:r w:rsidRPr="00683DA0">
        <w:t>Start</w:t>
      </w:r>
      <w:r w:rsidR="000B52E3">
        <w:t>-</w:t>
      </w:r>
      <w:r w:rsidRPr="00683DA0">
        <w:t>up mode</w:t>
      </w:r>
    </w:p>
    <w:p w:rsidR="00195DED" w:rsidRPr="00683DA0" w:rsidRDefault="00195DED" w:rsidP="002D001E">
      <w:pPr>
        <w:pStyle w:val="ManuSpec5"/>
      </w:pPr>
      <w:r w:rsidRPr="00683DA0">
        <w:t>Inlet temperature error</w:t>
      </w:r>
    </w:p>
    <w:p w:rsidR="00195DED" w:rsidRPr="00683DA0" w:rsidRDefault="00195DED" w:rsidP="002D001E">
      <w:pPr>
        <w:pStyle w:val="ManuSpec5"/>
      </w:pPr>
      <w:r w:rsidRPr="00683DA0">
        <w:t>Sensor out of range</w:t>
      </w:r>
    </w:p>
    <w:p w:rsidR="00195DED" w:rsidRPr="00683DA0" w:rsidRDefault="00195DED" w:rsidP="002D001E">
      <w:pPr>
        <w:pStyle w:val="ManuSpec4Char"/>
      </w:pPr>
      <w:r w:rsidRPr="00683DA0">
        <w:t>The controller shall have the capability to add optional alarm contacts</w:t>
      </w:r>
      <w:r w:rsidR="008A7E5F">
        <w:t>.</w:t>
      </w:r>
    </w:p>
    <w:p w:rsidR="002866CE" w:rsidRPr="00683DA0" w:rsidRDefault="002D001E" w:rsidP="002D001E">
      <w:pPr>
        <w:pStyle w:val="ManuSpec3"/>
      </w:pPr>
      <w:r w:rsidRPr="00683DA0">
        <w:t>Cold Water Run System</w:t>
      </w:r>
    </w:p>
    <w:p w:rsidR="002866CE" w:rsidRPr="00683DA0" w:rsidRDefault="002866CE" w:rsidP="002D001E">
      <w:pPr>
        <w:pStyle w:val="ManuSpec4Char"/>
      </w:pPr>
      <w:r w:rsidRPr="00683DA0">
        <w:t xml:space="preserve">The </w:t>
      </w:r>
      <w:r w:rsidR="00683DA0" w:rsidRPr="00683DA0">
        <w:t>water heater</w:t>
      </w:r>
      <w:r w:rsidRPr="00683DA0">
        <w:t xml:space="preserve">(s) shall be configured with a cold water run automatic proportional bypass system that ensures the </w:t>
      </w:r>
      <w:r w:rsidR="00A851EE">
        <w:t>water heater</w:t>
      </w:r>
      <w:r w:rsidRPr="00683DA0">
        <w:t xml:space="preserve"> will experience inlet temperatures in excess of 105ºF in less than 7 minutes to avoid damaging condensation. The unit will automatically shut down if the inlet temperature is not achieved within the 7</w:t>
      </w:r>
      <w:r w:rsidR="001141B7">
        <w:t>-</w:t>
      </w:r>
      <w:r w:rsidRPr="00683DA0">
        <w:t>minute time frame.</w:t>
      </w:r>
    </w:p>
    <w:p w:rsidR="002866CE" w:rsidRPr="00683DA0" w:rsidRDefault="002866CE" w:rsidP="002D001E">
      <w:pPr>
        <w:pStyle w:val="ManuSpec4Char"/>
      </w:pPr>
      <w:r w:rsidRPr="00683DA0">
        <w:t>The cold water run system shall be configured with a variable</w:t>
      </w:r>
      <w:r w:rsidR="001141B7">
        <w:t>-</w:t>
      </w:r>
      <w:r w:rsidRPr="00683DA0">
        <w:t>speed pump that is controlled by a system</w:t>
      </w:r>
      <w:r w:rsidR="000B52E3">
        <w:t>-</w:t>
      </w:r>
      <w:r w:rsidRPr="00683DA0">
        <w:t xml:space="preserve">matched PID control that injects the correct amount of cold water directly into the </w:t>
      </w:r>
      <w:r w:rsidR="00A851EE">
        <w:t>water heater</w:t>
      </w:r>
      <w:r w:rsidRPr="00683DA0">
        <w:t xml:space="preserve"> loop to maintain a minimum inlet temperature. The PID controller temperature sensor shall be located in the inlet header of the </w:t>
      </w:r>
      <w:r w:rsidR="00A851EE">
        <w:t>water heater</w:t>
      </w:r>
      <w:r w:rsidRPr="00683DA0">
        <w:t>.</w:t>
      </w:r>
    </w:p>
    <w:p w:rsidR="002866CE" w:rsidRPr="00683DA0" w:rsidRDefault="002866CE" w:rsidP="002D001E">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rsidR="002866CE" w:rsidRPr="00683DA0" w:rsidRDefault="002866CE" w:rsidP="002D001E">
      <w:pPr>
        <w:pStyle w:val="ManuSpec4Char"/>
      </w:pPr>
      <w:r w:rsidRPr="00683DA0">
        <w:t>The cold water start system shall be completely wired and mounted at the factory.</w:t>
      </w:r>
    </w:p>
    <w:p w:rsidR="002866CE" w:rsidRPr="00683DA0" w:rsidRDefault="008A7E5F" w:rsidP="002D001E">
      <w:pPr>
        <w:pStyle w:val="ManuSpec4Char"/>
      </w:pPr>
      <w:r>
        <w:t>T</w:t>
      </w:r>
      <w:r w:rsidR="002866CE" w:rsidRPr="00683DA0">
        <w:t>he control shall have the following diagnostic LED’s</w:t>
      </w:r>
      <w:r>
        <w:t>:</w:t>
      </w:r>
    </w:p>
    <w:p w:rsidR="002866CE" w:rsidRPr="00683DA0" w:rsidRDefault="002866CE" w:rsidP="002D001E">
      <w:pPr>
        <w:pStyle w:val="ManuSpec5"/>
      </w:pPr>
      <w:r w:rsidRPr="00683DA0">
        <w:t>Call for heat</w:t>
      </w:r>
    </w:p>
    <w:p w:rsidR="002866CE" w:rsidRPr="00683DA0" w:rsidRDefault="002866CE" w:rsidP="002D001E">
      <w:pPr>
        <w:pStyle w:val="ManuSpec5"/>
      </w:pPr>
      <w:r w:rsidRPr="00683DA0">
        <w:t>Start</w:t>
      </w:r>
      <w:r w:rsidR="000B52E3">
        <w:t>-</w:t>
      </w:r>
      <w:r w:rsidRPr="00683DA0">
        <w:t>up mode</w:t>
      </w:r>
    </w:p>
    <w:p w:rsidR="002866CE" w:rsidRPr="00683DA0" w:rsidRDefault="002866CE" w:rsidP="002D001E">
      <w:pPr>
        <w:pStyle w:val="ManuSpec5"/>
      </w:pPr>
      <w:r w:rsidRPr="00683DA0">
        <w:t>Inlet temperature error</w:t>
      </w:r>
    </w:p>
    <w:p w:rsidR="002866CE" w:rsidRPr="00683DA0" w:rsidRDefault="002866CE" w:rsidP="002D001E">
      <w:pPr>
        <w:pStyle w:val="ManuSpec5"/>
      </w:pPr>
      <w:r w:rsidRPr="00683DA0">
        <w:t>Sensor out of range</w:t>
      </w:r>
    </w:p>
    <w:p w:rsidR="002866CE" w:rsidRPr="00683DA0" w:rsidRDefault="002866CE" w:rsidP="002D001E">
      <w:pPr>
        <w:pStyle w:val="ManuSpec4Char"/>
      </w:pPr>
      <w:r w:rsidRPr="00683DA0">
        <w:t>The controller shall have the capability to add optional alarm contacts</w:t>
      </w:r>
      <w:r w:rsidR="008A7E5F">
        <w:t>.</w:t>
      </w:r>
    </w:p>
    <w:p w:rsidR="00CE105D" w:rsidRPr="00683DA0" w:rsidRDefault="00CE105D">
      <w:pPr>
        <w:pStyle w:val="ManuSpec2"/>
        <w:rPr>
          <w:b w:val="0"/>
        </w:rPr>
      </w:pPr>
      <w:r w:rsidRPr="00683DA0">
        <w:rPr>
          <w:b w:val="0"/>
        </w:rPr>
        <w:t>SOURCE QUALITY CONTROL</w:t>
      </w:r>
    </w:p>
    <w:p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8A7E5F">
        <w:t>.</w:t>
      </w:r>
    </w:p>
    <w:p w:rsidR="009521B2" w:rsidRPr="00683DA0"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rsidR="00CE105D" w:rsidRPr="00683DA0" w:rsidRDefault="00CE105D">
      <w:pPr>
        <w:pStyle w:val="ManuSpec1"/>
      </w:pPr>
      <w:r w:rsidRPr="00683DA0">
        <w:t xml:space="preserve">- EXECUTION </w:t>
      </w:r>
    </w:p>
    <w:p w:rsidR="00CE105D" w:rsidRPr="00683DA0" w:rsidRDefault="00CE105D">
      <w:pPr>
        <w:pStyle w:val="ManuSpec2"/>
        <w:rPr>
          <w:b w:val="0"/>
        </w:rPr>
      </w:pPr>
      <w:r w:rsidRPr="00683DA0">
        <w:rPr>
          <w:b w:val="0"/>
        </w:rPr>
        <w:t>INSTALLATION</w:t>
      </w:r>
    </w:p>
    <w:p w:rsidR="009521B2" w:rsidRPr="00683DA0" w:rsidRDefault="008A7E5F" w:rsidP="009521B2">
      <w:pPr>
        <w:pStyle w:val="ManuSpec3"/>
      </w:pPr>
      <w:r>
        <w:t>Must comply with:</w:t>
      </w:r>
    </w:p>
    <w:p w:rsidR="009521B2" w:rsidRPr="00683DA0" w:rsidRDefault="009521B2" w:rsidP="009521B2">
      <w:pPr>
        <w:pStyle w:val="ManuSpec4Char"/>
      </w:pPr>
      <w:r w:rsidRPr="00683DA0">
        <w:t>Local, state, provincial, and national codes, laws, regulations and ordinances</w:t>
      </w:r>
    </w:p>
    <w:p w:rsidR="009521B2" w:rsidRPr="008A7E5F" w:rsidRDefault="009521B2" w:rsidP="009521B2">
      <w:pPr>
        <w:pStyle w:val="ManuSpec4Char"/>
        <w:rPr>
          <w:lang w:val="fr-FR"/>
        </w:rPr>
      </w:pPr>
      <w:r w:rsidRPr="008A7E5F">
        <w:rPr>
          <w:lang w:val="fr-FR"/>
        </w:rPr>
        <w:t xml:space="preserve">National Fuel Gas Code, </w:t>
      </w:r>
      <w:r w:rsidR="004E6C3B">
        <w:rPr>
          <w:lang w:val="fr-FR"/>
        </w:rPr>
        <w:t>ANSI Z223.1/</w:t>
      </w:r>
      <w:r w:rsidR="008A7E5F" w:rsidRPr="008A7E5F">
        <w:rPr>
          <w:lang w:val="fr-FR"/>
        </w:rPr>
        <w:t>NFPA 54</w:t>
      </w:r>
      <w:r w:rsidRPr="008A7E5F">
        <w:rPr>
          <w:lang w:val="fr-FR"/>
        </w:rPr>
        <w:t xml:space="preserve"> – latest edition</w:t>
      </w:r>
    </w:p>
    <w:p w:rsidR="009521B2" w:rsidRPr="008A7E5F" w:rsidRDefault="009521B2" w:rsidP="009521B2">
      <w:pPr>
        <w:pStyle w:val="ManuSpec4Char"/>
        <w:rPr>
          <w:lang w:val="fr-FR"/>
        </w:rPr>
      </w:pPr>
      <w:r w:rsidRPr="008A7E5F">
        <w:rPr>
          <w:lang w:val="fr-FR"/>
        </w:rPr>
        <w:t xml:space="preserve">National Electrical Code, </w:t>
      </w:r>
      <w:smartTag w:uri="urn:schemas-microsoft-com:office:smarttags" w:element="stockticker">
        <w:r w:rsidR="00A5515D">
          <w:rPr>
            <w:lang w:val="fr-FR"/>
          </w:rPr>
          <w:t>ANSI</w:t>
        </w:r>
      </w:smartTag>
      <w:r w:rsidR="00A5515D">
        <w:rPr>
          <w:lang w:val="fr-FR"/>
        </w:rPr>
        <w:t>/</w:t>
      </w:r>
      <w:r w:rsidR="008A7E5F" w:rsidRPr="008A7E5F">
        <w:rPr>
          <w:lang w:val="fr-FR"/>
        </w:rPr>
        <w:t>NFPA 70</w:t>
      </w:r>
      <w:r w:rsidRPr="008A7E5F">
        <w:rPr>
          <w:lang w:val="fr-FR"/>
        </w:rPr>
        <w:t xml:space="preserve"> – latest edition</w:t>
      </w:r>
    </w:p>
    <w:p w:rsidR="009521B2" w:rsidRPr="00683DA0" w:rsidRDefault="009521B2" w:rsidP="009521B2">
      <w:pPr>
        <w:pStyle w:val="ManuSpec4Char"/>
      </w:pPr>
      <w:r w:rsidRPr="00683DA0">
        <w:t>Standard for Controls and Safety Devices for Automatically Fired Boilers, ANSI/ASME CSD-1, when required</w:t>
      </w:r>
    </w:p>
    <w:p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8A7E5F">
        <w:t>S</w:t>
      </w:r>
      <w:r w:rsidRPr="00683DA0">
        <w:t>A B149 Installation Code and CSA C22.1 CEC Part I</w:t>
      </w:r>
    </w:p>
    <w:p w:rsidR="009521B2" w:rsidRPr="00683DA0" w:rsidRDefault="009521B2" w:rsidP="009521B2">
      <w:pPr>
        <w:pStyle w:val="ManuSpec4Char"/>
      </w:pPr>
      <w:r w:rsidRPr="00683DA0">
        <w:t>Manufacturer’s installation instructions, including required service clearances and venting guidelines</w:t>
      </w:r>
    </w:p>
    <w:p w:rsidR="009521B2" w:rsidRPr="00683DA0" w:rsidRDefault="009521B2" w:rsidP="009521B2">
      <w:pPr>
        <w:pStyle w:val="ManuSpec3"/>
      </w:pPr>
      <w:r w:rsidRPr="00683DA0">
        <w:t>Manufacturer’s representative to verify proper and complete installation.</w:t>
      </w:r>
    </w:p>
    <w:p w:rsidR="00CE105D" w:rsidRPr="00683DA0" w:rsidRDefault="00CE105D">
      <w:pPr>
        <w:pStyle w:val="ManuSpec2"/>
        <w:rPr>
          <w:b w:val="0"/>
        </w:rPr>
      </w:pPr>
      <w:r w:rsidRPr="00683DA0">
        <w:rPr>
          <w:b w:val="0"/>
        </w:rPr>
        <w:lastRenderedPageBreak/>
        <w:t>START-UP</w:t>
      </w:r>
    </w:p>
    <w:p w:rsidR="009521B2" w:rsidRPr="00683DA0" w:rsidRDefault="009521B2" w:rsidP="009521B2">
      <w:pPr>
        <w:pStyle w:val="ManuSpec3"/>
      </w:pPr>
      <w:r w:rsidRPr="00683DA0">
        <w:t>Shall be performed by Raypak factory-trained personnel</w:t>
      </w:r>
      <w:r w:rsidR="008A7E5F">
        <w:t>.</w:t>
      </w:r>
    </w:p>
    <w:p w:rsidR="009521B2" w:rsidRPr="00683DA0" w:rsidRDefault="009521B2" w:rsidP="009521B2">
      <w:pPr>
        <w:pStyle w:val="ManuSpec3"/>
      </w:pPr>
      <w:r w:rsidRPr="00683DA0">
        <w:t>Test during operation and adjust if necessary</w:t>
      </w:r>
      <w:r w:rsidR="008A7E5F">
        <w:t>:</w:t>
      </w:r>
    </w:p>
    <w:p w:rsidR="009521B2" w:rsidRPr="00683DA0" w:rsidRDefault="009521B2" w:rsidP="009521B2">
      <w:pPr>
        <w:pStyle w:val="ManuSpec4Char"/>
      </w:pPr>
      <w:r w:rsidRPr="00683DA0">
        <w:t>Safeties (2.2 - F)</w:t>
      </w:r>
    </w:p>
    <w:p w:rsidR="009521B2" w:rsidRPr="00683DA0" w:rsidRDefault="009521B2" w:rsidP="009521B2">
      <w:pPr>
        <w:pStyle w:val="ManuSpec4Char"/>
      </w:pPr>
      <w:r w:rsidRPr="00683DA0">
        <w:t>Operating Controls (2.3)</w:t>
      </w:r>
    </w:p>
    <w:p w:rsidR="009521B2" w:rsidRPr="00683DA0" w:rsidRDefault="009521B2" w:rsidP="009521B2">
      <w:pPr>
        <w:pStyle w:val="ManuSpec4Char"/>
      </w:pPr>
      <w:r w:rsidRPr="00683DA0">
        <w:t>Static and full load gas supply pressure</w:t>
      </w:r>
    </w:p>
    <w:p w:rsidR="009521B2" w:rsidRPr="00683DA0" w:rsidRDefault="009521B2" w:rsidP="009521B2">
      <w:pPr>
        <w:pStyle w:val="ManuSpec4Char"/>
      </w:pPr>
      <w:r w:rsidRPr="00683DA0">
        <w:t>Gas manifold and blower air pressure</w:t>
      </w:r>
    </w:p>
    <w:p w:rsidR="009521B2" w:rsidRPr="00683DA0" w:rsidRDefault="009521B2" w:rsidP="009521B2">
      <w:pPr>
        <w:pStyle w:val="ManuSpec3"/>
      </w:pPr>
      <w:r w:rsidRPr="00683DA0">
        <w:t>Submit copy of start-up report to Architect and Engineer</w:t>
      </w:r>
      <w:r w:rsidR="008A7E5F">
        <w:t>.</w:t>
      </w:r>
    </w:p>
    <w:p w:rsidR="00CE105D" w:rsidRPr="00683DA0" w:rsidRDefault="00CE105D">
      <w:pPr>
        <w:pStyle w:val="ManuSpec2"/>
        <w:rPr>
          <w:b w:val="0"/>
          <w:bCs/>
        </w:rPr>
      </w:pPr>
      <w:r w:rsidRPr="00683DA0">
        <w:rPr>
          <w:b w:val="0"/>
          <w:bCs/>
        </w:rPr>
        <w:t>training</w:t>
      </w:r>
    </w:p>
    <w:p w:rsidR="009521B2" w:rsidRPr="00683DA0" w:rsidRDefault="009521B2" w:rsidP="009521B2">
      <w:pPr>
        <w:pStyle w:val="ManuSpec3"/>
      </w:pPr>
      <w:r w:rsidRPr="00683DA0">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83DA0">
        <w:t>Schedule training at least seven days in advance.</w:t>
      </w:r>
    </w:p>
    <w:p w:rsidR="0022588B" w:rsidRPr="00282098" w:rsidRDefault="00CE105D" w:rsidP="00282098">
      <w:pPr>
        <w:pStyle w:val="ManuSpec3"/>
        <w:numPr>
          <w:ilvl w:val="0"/>
          <w:numId w:val="0"/>
        </w:numPr>
        <w:ind w:left="994" w:hanging="360"/>
        <w:jc w:val="center"/>
        <w:rPr>
          <w:b/>
        </w:rPr>
      </w:pPr>
      <w:r w:rsidRPr="00282098">
        <w:rPr>
          <w:b/>
        </w:rPr>
        <w:t>END OF SECTION</w:t>
      </w:r>
    </w:p>
    <w:sectPr w:rsidR="0022588B" w:rsidRPr="00282098"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55B" w:rsidRDefault="00BC3EA8">
      <w:r>
        <w:separator/>
      </w:r>
    </w:p>
  </w:endnote>
  <w:endnote w:type="continuationSeparator" w:id="0">
    <w:p w:rsidR="00FE655B" w:rsidRDefault="00BC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AvantGard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9F26ED">
      <w:rPr>
        <w:rStyle w:val="PageNumber"/>
        <w:rFonts w:ascii="Arial" w:hAnsi="Arial" w:cs="Arial"/>
        <w:noProof/>
        <w:sz w:val="20"/>
      </w:rPr>
      <w:t>2</w:t>
    </w:r>
    <w:r w:rsidRPr="00CC6E9C">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9F26ED">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55B" w:rsidRDefault="00BC3EA8">
      <w:r>
        <w:separator/>
      </w:r>
    </w:p>
  </w:footnote>
  <w:footnote w:type="continuationSeparator" w:id="0">
    <w:p w:rsidR="00FE655B" w:rsidRDefault="00BC3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B5A62">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B5A62">
                          <w:r>
                            <w:rPr>
                              <w:noProof/>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9B5A62">
                    <w:r>
                      <w:rPr>
                        <w:noProof/>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9B5A62">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67EF2"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1"/>
  </w:num>
  <w:num w:numId="2">
    <w:abstractNumId w:val="11"/>
  </w:num>
  <w:num w:numId="3">
    <w:abstractNumId w:val="11"/>
  </w:num>
  <w:num w:numId="4">
    <w:abstractNumId w:val="11"/>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505FA"/>
    <w:rsid w:val="00086892"/>
    <w:rsid w:val="000B52E3"/>
    <w:rsid w:val="001141B7"/>
    <w:rsid w:val="00143652"/>
    <w:rsid w:val="00195DED"/>
    <w:rsid w:val="001D07AF"/>
    <w:rsid w:val="002006DC"/>
    <w:rsid w:val="0022588B"/>
    <w:rsid w:val="00282098"/>
    <w:rsid w:val="00284F96"/>
    <w:rsid w:val="002866CE"/>
    <w:rsid w:val="002B7F39"/>
    <w:rsid w:val="002C17CA"/>
    <w:rsid w:val="002D001E"/>
    <w:rsid w:val="002F0498"/>
    <w:rsid w:val="002F07D6"/>
    <w:rsid w:val="00310359"/>
    <w:rsid w:val="003529B8"/>
    <w:rsid w:val="0035453B"/>
    <w:rsid w:val="00381E7A"/>
    <w:rsid w:val="00394318"/>
    <w:rsid w:val="003F5EAD"/>
    <w:rsid w:val="004064CB"/>
    <w:rsid w:val="00412C9E"/>
    <w:rsid w:val="004372AC"/>
    <w:rsid w:val="004A100A"/>
    <w:rsid w:val="004A1301"/>
    <w:rsid w:val="004E6C3B"/>
    <w:rsid w:val="00504B61"/>
    <w:rsid w:val="00525D83"/>
    <w:rsid w:val="005531AD"/>
    <w:rsid w:val="00562152"/>
    <w:rsid w:val="005A7BCE"/>
    <w:rsid w:val="005D1C69"/>
    <w:rsid w:val="005D749C"/>
    <w:rsid w:val="005E5A39"/>
    <w:rsid w:val="005F2E76"/>
    <w:rsid w:val="00670FBA"/>
    <w:rsid w:val="00683DA0"/>
    <w:rsid w:val="006A621B"/>
    <w:rsid w:val="006D5CB4"/>
    <w:rsid w:val="006F5DC4"/>
    <w:rsid w:val="007C5C2A"/>
    <w:rsid w:val="00801589"/>
    <w:rsid w:val="00825B5C"/>
    <w:rsid w:val="00892551"/>
    <w:rsid w:val="008A7E5F"/>
    <w:rsid w:val="008B2C6B"/>
    <w:rsid w:val="00905EA6"/>
    <w:rsid w:val="009521B2"/>
    <w:rsid w:val="0096238F"/>
    <w:rsid w:val="00987D9B"/>
    <w:rsid w:val="009B0F79"/>
    <w:rsid w:val="009B5A62"/>
    <w:rsid w:val="009F26ED"/>
    <w:rsid w:val="00A155EC"/>
    <w:rsid w:val="00A23910"/>
    <w:rsid w:val="00A304C8"/>
    <w:rsid w:val="00A3648C"/>
    <w:rsid w:val="00A5515D"/>
    <w:rsid w:val="00A82E99"/>
    <w:rsid w:val="00A851EE"/>
    <w:rsid w:val="00AC462D"/>
    <w:rsid w:val="00AE1F66"/>
    <w:rsid w:val="00B11F25"/>
    <w:rsid w:val="00B53ABF"/>
    <w:rsid w:val="00B7225E"/>
    <w:rsid w:val="00B85C1B"/>
    <w:rsid w:val="00B92DCE"/>
    <w:rsid w:val="00BC3EA8"/>
    <w:rsid w:val="00BD56FC"/>
    <w:rsid w:val="00BE44D3"/>
    <w:rsid w:val="00C4243C"/>
    <w:rsid w:val="00CC6E9C"/>
    <w:rsid w:val="00CE105D"/>
    <w:rsid w:val="00CF7AF4"/>
    <w:rsid w:val="00D217AF"/>
    <w:rsid w:val="00E064A7"/>
    <w:rsid w:val="00E77CCB"/>
    <w:rsid w:val="00EE1376"/>
    <w:rsid w:val="00F73635"/>
    <w:rsid w:val="00F764FD"/>
    <w:rsid w:val="00F90EE9"/>
    <w:rsid w:val="00FE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entry new="7" old="0"/>
      </o:regrouptable>
    </o:shapelayout>
  </w:shapeDefaults>
  <w:decimalSymbol w:val="."/>
  <w:listSeparator w:val=","/>
  <w15:chartTrackingRefBased/>
  <w15:docId w15:val="{247824FF-DC1E-4513-B34E-4608A95C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050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11452</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Bob Nyland</cp:lastModifiedBy>
  <cp:revision>5</cp:revision>
  <cp:lastPrinted>2008-04-30T18:21:00Z</cp:lastPrinted>
  <dcterms:created xsi:type="dcterms:W3CDTF">2017-03-30T15:06:00Z</dcterms:created>
  <dcterms:modified xsi:type="dcterms:W3CDTF">2017-04-07T21:58:00Z</dcterms:modified>
</cp:coreProperties>
</file>

<file path=docProps/custom.xml><?xml version="1.0" encoding="utf-8"?>
<Properties xmlns="http://schemas.openxmlformats.org/officeDocument/2006/custom-properties" xmlns:vt="http://schemas.openxmlformats.org/officeDocument/2006/docPropsVTypes"/>
</file>